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7AD" w:rsidRPr="00FD485D" w:rsidRDefault="00B80295" w:rsidP="00FD485D">
      <w:pPr>
        <w:pStyle w:val="WaldkirchGrundschrift"/>
        <w:spacing w:line="240" w:lineRule="auto"/>
        <w:rPr>
          <w:sz w:val="2"/>
          <w:szCs w:val="2"/>
        </w:rPr>
      </w:pPr>
      <w:bookmarkStart w:id="0" w:name="_GoBack"/>
      <w:bookmarkEnd w:id="0"/>
    </w:p>
    <w:p w:rsidR="008B17AD" w:rsidRPr="00FD485D" w:rsidRDefault="00B80295" w:rsidP="00FD485D">
      <w:pPr>
        <w:pStyle w:val="WaldkirchGrundschrift"/>
        <w:spacing w:line="240" w:lineRule="auto"/>
        <w:rPr>
          <w:sz w:val="2"/>
          <w:szCs w:val="2"/>
        </w:rPr>
        <w:sectPr w:rsidR="008B17AD" w:rsidRPr="00FD485D" w:rsidSect="005C6D0A">
          <w:headerReference w:type="default" r:id="rId7"/>
          <w:footerReference w:type="default" r:id="rId8"/>
          <w:pgSz w:w="11906" w:h="16838" w:code="9"/>
          <w:pgMar w:top="1985" w:right="1134" w:bottom="992" w:left="1276" w:header="709" w:footer="709" w:gutter="0"/>
          <w:cols w:space="708"/>
          <w:docGrid w:linePitch="360"/>
        </w:sectPr>
      </w:pPr>
    </w:p>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6"/>
      </w:tblGrid>
      <w:tr w:rsidR="00666406" w:rsidTr="002D4A91">
        <w:trPr>
          <w:jc w:val="right"/>
        </w:trPr>
        <w:tc>
          <w:tcPr>
            <w:tcW w:w="4196" w:type="dxa"/>
          </w:tcPr>
          <w:tbl>
            <w:tblPr>
              <w:tblW w:w="5000" w:type="pct"/>
              <w:tblCellMar>
                <w:left w:w="0" w:type="dxa"/>
                <w:right w:w="0" w:type="dxa"/>
              </w:tblCellMar>
              <w:tblLook w:val="04A0" w:firstRow="1" w:lastRow="0" w:firstColumn="1" w:lastColumn="0" w:noHBand="0" w:noVBand="1"/>
            </w:tblPr>
            <w:tblGrid>
              <w:gridCol w:w="4196"/>
            </w:tblGrid>
            <w:tr w:rsidR="00666406">
              <w:tc>
                <w:tcPr>
                  <w:tcW w:w="0" w:type="auto"/>
                  <w:tcMar>
                    <w:top w:w="0" w:type="dxa"/>
                    <w:left w:w="0" w:type="dxa"/>
                    <w:bottom w:w="0" w:type="dxa"/>
                    <w:right w:w="0" w:type="dxa"/>
                  </w:tcMar>
                </w:tcPr>
                <w:p w:rsidR="00666406" w:rsidRDefault="00A50933">
                  <w:pPr>
                    <w:pStyle w:val="Normal2"/>
                    <w:spacing w:line="380" w:lineRule="atLeast"/>
                    <w:rPr>
                      <w:color w:val="000000"/>
                      <w:sz w:val="0"/>
                      <w:szCs w:val="0"/>
                    </w:rPr>
                  </w:pPr>
                  <w:r>
                    <w:rPr>
                      <w:b/>
                      <w:bCs/>
                      <w:color w:val="000000"/>
                      <w:sz w:val="0"/>
                      <w:szCs w:val="0"/>
                    </w:rPr>
                    <w:t> </w:t>
                  </w:r>
                </w:p>
              </w:tc>
            </w:tr>
            <w:tr w:rsidR="00666406">
              <w:trPr>
                <w:trHeight w:hRule="exact" w:val="20"/>
              </w:trPr>
              <w:tc>
                <w:tcPr>
                  <w:tcW w:w="5000" w:type="pct"/>
                  <w:tcMar>
                    <w:top w:w="0" w:type="dxa"/>
                    <w:left w:w="0" w:type="dxa"/>
                    <w:bottom w:w="0" w:type="dxa"/>
                    <w:right w:w="0" w:type="dxa"/>
                  </w:tcMar>
                  <w:vAlign w:val="center"/>
                </w:tcPr>
                <w:p w:rsidR="00666406" w:rsidRDefault="00666406">
                  <w:pPr>
                    <w:pStyle w:val="Normal3"/>
                    <w:rPr>
                      <w:color w:val="000000"/>
                    </w:rPr>
                  </w:pPr>
                  <w:bookmarkStart w:id="2" w:name="MetaTool_Table1"/>
                  <w:bookmarkEnd w:id="2"/>
                </w:p>
              </w:tc>
            </w:tr>
          </w:tbl>
          <w:p w:rsidR="008A128D" w:rsidRPr="002B4F5A" w:rsidRDefault="00B80295" w:rsidP="002B4F5A">
            <w:pPr>
              <w:pStyle w:val="WaldkirchGrundschrift"/>
              <w:spacing w:line="240" w:lineRule="auto"/>
              <w:rPr>
                <w:sz w:val="2"/>
                <w:szCs w:val="2"/>
              </w:rPr>
            </w:pPr>
          </w:p>
        </w:tc>
      </w:tr>
      <w:tr w:rsidR="00666406" w:rsidTr="002D4A91">
        <w:trPr>
          <w:trHeight w:val="20"/>
          <w:jc w:val="right"/>
        </w:trPr>
        <w:tc>
          <w:tcPr>
            <w:tcW w:w="4196" w:type="dxa"/>
          </w:tcPr>
          <w:tbl>
            <w:tblPr>
              <w:tblW w:w="5000" w:type="pct"/>
              <w:tblCellMar>
                <w:left w:w="0" w:type="dxa"/>
                <w:right w:w="0" w:type="dxa"/>
              </w:tblCellMar>
              <w:tblLook w:val="04A0" w:firstRow="1" w:lastRow="0" w:firstColumn="1" w:lastColumn="0" w:noHBand="0" w:noVBand="1"/>
            </w:tblPr>
            <w:tblGrid>
              <w:gridCol w:w="4196"/>
            </w:tblGrid>
            <w:tr w:rsidR="00666406">
              <w:tc>
                <w:tcPr>
                  <w:tcW w:w="0" w:type="auto"/>
                  <w:tcMar>
                    <w:top w:w="0" w:type="dxa"/>
                    <w:left w:w="0" w:type="dxa"/>
                    <w:bottom w:w="0" w:type="dxa"/>
                    <w:right w:w="0" w:type="dxa"/>
                  </w:tcMar>
                </w:tcPr>
                <w:p w:rsidR="00666406" w:rsidRDefault="00A50933">
                  <w:pPr>
                    <w:pStyle w:val="Normal4"/>
                    <w:spacing w:line="380" w:lineRule="atLeast"/>
                    <w:rPr>
                      <w:color w:val="000000"/>
                      <w:sz w:val="0"/>
                      <w:szCs w:val="0"/>
                    </w:rPr>
                  </w:pPr>
                  <w:r>
                    <w:rPr>
                      <w:color w:val="000000"/>
                      <w:sz w:val="0"/>
                      <w:szCs w:val="0"/>
                    </w:rPr>
                    <w:t> </w:t>
                  </w:r>
                </w:p>
              </w:tc>
            </w:tr>
            <w:tr w:rsidR="00666406">
              <w:trPr>
                <w:trHeight w:hRule="exact" w:val="20"/>
              </w:trPr>
              <w:tc>
                <w:tcPr>
                  <w:tcW w:w="5000" w:type="pct"/>
                  <w:tcMar>
                    <w:top w:w="0" w:type="dxa"/>
                    <w:left w:w="0" w:type="dxa"/>
                    <w:bottom w:w="0" w:type="dxa"/>
                    <w:right w:w="0" w:type="dxa"/>
                  </w:tcMar>
                  <w:vAlign w:val="center"/>
                </w:tcPr>
                <w:p w:rsidR="00666406" w:rsidRDefault="00666406">
                  <w:pPr>
                    <w:pStyle w:val="Normal5"/>
                    <w:rPr>
                      <w:color w:val="000000"/>
                    </w:rPr>
                  </w:pPr>
                  <w:bookmarkStart w:id="3" w:name="MetaTool_Table2"/>
                  <w:bookmarkEnd w:id="3"/>
                </w:p>
              </w:tc>
            </w:tr>
          </w:tbl>
          <w:p w:rsidR="008A128D" w:rsidRPr="002B4F5A" w:rsidRDefault="00B80295" w:rsidP="002B4F5A">
            <w:pPr>
              <w:pStyle w:val="WaldkirchGrundschrift"/>
              <w:spacing w:line="240" w:lineRule="auto"/>
              <w:rPr>
                <w:sz w:val="2"/>
                <w:szCs w:val="2"/>
              </w:rPr>
            </w:pPr>
          </w:p>
        </w:tc>
      </w:tr>
      <w:tr w:rsidR="00666406" w:rsidTr="002D4A91">
        <w:trPr>
          <w:trHeight w:val="680"/>
          <w:jc w:val="right"/>
        </w:trPr>
        <w:tc>
          <w:tcPr>
            <w:tcW w:w="4196" w:type="dxa"/>
          </w:tcPr>
          <w:p w:rsidR="00421108" w:rsidRDefault="00B80295" w:rsidP="00264545">
            <w:pPr>
              <w:pStyle w:val="WaldkirchGrundschrift"/>
            </w:pPr>
          </w:p>
        </w:tc>
      </w:tr>
    </w:tbl>
    <w:tbl>
      <w:tblPr>
        <w:tblStyle w:val="Tabellenraster"/>
        <w:tblpPr w:vertAnchor="page" w:horzAnchor="page" w:tblpX="7015" w:tblpY="3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7"/>
        <w:gridCol w:w="2778"/>
      </w:tblGrid>
      <w:tr w:rsidR="00666406" w:rsidTr="009B29F2">
        <w:trPr>
          <w:trHeight w:hRule="exact" w:val="255"/>
        </w:trPr>
        <w:tc>
          <w:tcPr>
            <w:tcW w:w="1417" w:type="dxa"/>
          </w:tcPr>
          <w:p w:rsidR="008A128D" w:rsidRPr="00CE52BC" w:rsidRDefault="00A50933" w:rsidP="00353AD8">
            <w:pPr>
              <w:pStyle w:val="WaldkirchGrundschrift"/>
              <w:spacing w:line="255" w:lineRule="exact"/>
              <w:rPr>
                <w:b/>
                <w:sz w:val="14"/>
                <w:szCs w:val="14"/>
              </w:rPr>
            </w:pPr>
            <w:r>
              <w:rPr>
                <w:b/>
                <w:sz w:val="14"/>
                <w:szCs w:val="14"/>
              </w:rPr>
              <w:t>Abteilung</w:t>
            </w:r>
          </w:p>
        </w:tc>
        <w:tc>
          <w:tcPr>
            <w:tcW w:w="2778" w:type="dxa"/>
            <w:vAlign w:val="center"/>
          </w:tcPr>
          <w:tbl>
            <w:tblPr>
              <w:tblW w:w="5000" w:type="pct"/>
              <w:tblCellMar>
                <w:left w:w="0" w:type="dxa"/>
                <w:right w:w="0" w:type="dxa"/>
              </w:tblCellMar>
              <w:tblLook w:val="04A0" w:firstRow="1" w:lastRow="0" w:firstColumn="1" w:lastColumn="0" w:noHBand="0" w:noVBand="1"/>
            </w:tblPr>
            <w:tblGrid>
              <w:gridCol w:w="2778"/>
            </w:tblGrid>
            <w:tr w:rsidR="00666406">
              <w:tc>
                <w:tcPr>
                  <w:tcW w:w="0" w:type="auto"/>
                  <w:tcMar>
                    <w:top w:w="0" w:type="dxa"/>
                    <w:left w:w="0" w:type="dxa"/>
                    <w:bottom w:w="0" w:type="dxa"/>
                    <w:right w:w="0" w:type="dxa"/>
                  </w:tcMar>
                  <w:vAlign w:val="center"/>
                </w:tcPr>
                <w:p w:rsidR="00666406" w:rsidRDefault="00A50933" w:rsidP="002810B7">
                  <w:pPr>
                    <w:pStyle w:val="Normal6"/>
                    <w:framePr w:wrap="around" w:vAnchor="page" w:hAnchor="page" w:x="7015" w:y="3403"/>
                    <w:spacing w:line="255" w:lineRule="exact"/>
                    <w:suppressOverlap/>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Bau und Infrastruktur</w:t>
                  </w:r>
                </w:p>
              </w:tc>
            </w:tr>
            <w:tr w:rsidR="00666406">
              <w:trPr>
                <w:trHeight w:hRule="exact" w:val="20"/>
              </w:trPr>
              <w:tc>
                <w:tcPr>
                  <w:tcW w:w="5000" w:type="pct"/>
                  <w:tcMar>
                    <w:top w:w="0" w:type="dxa"/>
                    <w:left w:w="0" w:type="dxa"/>
                    <w:bottom w:w="0" w:type="dxa"/>
                    <w:right w:w="0" w:type="dxa"/>
                  </w:tcMar>
                  <w:vAlign w:val="center"/>
                </w:tcPr>
                <w:p w:rsidR="00666406" w:rsidRDefault="00666406" w:rsidP="002810B7">
                  <w:pPr>
                    <w:pStyle w:val="Normal7"/>
                    <w:framePr w:wrap="around" w:vAnchor="page" w:hAnchor="page" w:x="7015" w:y="3403"/>
                    <w:spacing w:line="255" w:lineRule="exact"/>
                    <w:suppressOverlap/>
                    <w:rPr>
                      <w:color w:val="000000"/>
                    </w:rPr>
                  </w:pPr>
                  <w:bookmarkStart w:id="4" w:name="MetaTool_Table4"/>
                  <w:bookmarkEnd w:id="4"/>
                </w:p>
              </w:tc>
            </w:tr>
          </w:tbl>
          <w:p w:rsidR="008A128D" w:rsidRPr="00CE52BC" w:rsidRDefault="00B80295" w:rsidP="00353AD8">
            <w:pPr>
              <w:pStyle w:val="WaldkirchGrundschrift"/>
              <w:spacing w:line="255" w:lineRule="exact"/>
              <w:rPr>
                <w:sz w:val="14"/>
                <w:szCs w:val="14"/>
              </w:rPr>
            </w:pPr>
          </w:p>
        </w:tc>
      </w:tr>
      <w:tr w:rsidR="00666406" w:rsidTr="009B29F2">
        <w:trPr>
          <w:trHeight w:hRule="exact" w:val="255"/>
        </w:trPr>
        <w:tc>
          <w:tcPr>
            <w:tcW w:w="1417" w:type="dxa"/>
          </w:tcPr>
          <w:p w:rsidR="008A128D" w:rsidRPr="00CE52BC" w:rsidRDefault="00A50933" w:rsidP="00353AD8">
            <w:pPr>
              <w:pStyle w:val="WaldkirchGrundschrift"/>
              <w:spacing w:line="255" w:lineRule="exact"/>
              <w:rPr>
                <w:b/>
                <w:sz w:val="14"/>
                <w:szCs w:val="14"/>
              </w:rPr>
            </w:pPr>
            <w:r>
              <w:rPr>
                <w:b/>
                <w:sz w:val="14"/>
                <w:szCs w:val="14"/>
              </w:rPr>
              <w:t>Telefon</w:t>
            </w:r>
          </w:p>
        </w:tc>
        <w:tc>
          <w:tcPr>
            <w:tcW w:w="2778" w:type="dxa"/>
            <w:vAlign w:val="center"/>
          </w:tcPr>
          <w:tbl>
            <w:tblPr>
              <w:tblW w:w="5000" w:type="pct"/>
              <w:tblCellMar>
                <w:left w:w="0" w:type="dxa"/>
                <w:right w:w="0" w:type="dxa"/>
              </w:tblCellMar>
              <w:tblLook w:val="04A0" w:firstRow="1" w:lastRow="0" w:firstColumn="1" w:lastColumn="0" w:noHBand="0" w:noVBand="1"/>
            </w:tblPr>
            <w:tblGrid>
              <w:gridCol w:w="2778"/>
            </w:tblGrid>
            <w:tr w:rsidR="00666406">
              <w:tc>
                <w:tcPr>
                  <w:tcW w:w="0" w:type="auto"/>
                  <w:tcMar>
                    <w:top w:w="0" w:type="dxa"/>
                    <w:left w:w="0" w:type="dxa"/>
                    <w:bottom w:w="0" w:type="dxa"/>
                    <w:right w:w="0" w:type="dxa"/>
                  </w:tcMar>
                  <w:vAlign w:val="center"/>
                </w:tcPr>
                <w:p w:rsidR="00666406" w:rsidRDefault="00A50933" w:rsidP="002810B7">
                  <w:pPr>
                    <w:pStyle w:val="Normal8"/>
                    <w:framePr w:wrap="around" w:vAnchor="page" w:hAnchor="page" w:x="7015" w:y="3403"/>
                    <w:spacing w:line="255" w:lineRule="exact"/>
                    <w:suppressOverlap/>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058 228 79 23</w:t>
                  </w:r>
                </w:p>
              </w:tc>
            </w:tr>
            <w:tr w:rsidR="00666406">
              <w:trPr>
                <w:trHeight w:hRule="exact" w:val="20"/>
              </w:trPr>
              <w:tc>
                <w:tcPr>
                  <w:tcW w:w="5000" w:type="pct"/>
                  <w:tcMar>
                    <w:top w:w="0" w:type="dxa"/>
                    <w:left w:w="0" w:type="dxa"/>
                    <w:bottom w:w="0" w:type="dxa"/>
                    <w:right w:w="0" w:type="dxa"/>
                  </w:tcMar>
                  <w:vAlign w:val="center"/>
                </w:tcPr>
                <w:p w:rsidR="00666406" w:rsidRDefault="00666406" w:rsidP="002810B7">
                  <w:pPr>
                    <w:pStyle w:val="Normal9"/>
                    <w:framePr w:wrap="around" w:vAnchor="page" w:hAnchor="page" w:x="7015" w:y="3403"/>
                    <w:spacing w:line="255" w:lineRule="exact"/>
                    <w:suppressOverlap/>
                    <w:rPr>
                      <w:color w:val="000000"/>
                    </w:rPr>
                  </w:pPr>
                  <w:bookmarkStart w:id="5" w:name="MetaTool_Table5"/>
                  <w:bookmarkEnd w:id="5"/>
                </w:p>
              </w:tc>
            </w:tr>
          </w:tbl>
          <w:p w:rsidR="008A128D" w:rsidRPr="00CE52BC" w:rsidRDefault="00B80295" w:rsidP="00353AD8">
            <w:pPr>
              <w:pStyle w:val="WaldkirchGrundschrift"/>
              <w:spacing w:line="255" w:lineRule="exact"/>
              <w:rPr>
                <w:sz w:val="14"/>
                <w:szCs w:val="14"/>
              </w:rPr>
            </w:pPr>
          </w:p>
        </w:tc>
      </w:tr>
      <w:tr w:rsidR="00666406" w:rsidTr="009B29F2">
        <w:trPr>
          <w:trHeight w:hRule="exact" w:val="255"/>
        </w:trPr>
        <w:tc>
          <w:tcPr>
            <w:tcW w:w="1417" w:type="dxa"/>
          </w:tcPr>
          <w:p w:rsidR="008A128D" w:rsidRPr="00CE52BC" w:rsidRDefault="00A50933" w:rsidP="00353AD8">
            <w:pPr>
              <w:pStyle w:val="WaldkirchGrundschrift"/>
              <w:spacing w:line="255" w:lineRule="exact"/>
              <w:rPr>
                <w:b/>
                <w:sz w:val="14"/>
                <w:szCs w:val="14"/>
              </w:rPr>
            </w:pPr>
            <w:r>
              <w:rPr>
                <w:b/>
                <w:sz w:val="14"/>
                <w:szCs w:val="14"/>
              </w:rPr>
              <w:t>Email</w:t>
            </w:r>
          </w:p>
        </w:tc>
        <w:tc>
          <w:tcPr>
            <w:tcW w:w="2778" w:type="dxa"/>
            <w:vAlign w:val="center"/>
          </w:tcPr>
          <w:tbl>
            <w:tblPr>
              <w:tblW w:w="5000" w:type="pct"/>
              <w:tblCellMar>
                <w:left w:w="0" w:type="dxa"/>
                <w:right w:w="0" w:type="dxa"/>
              </w:tblCellMar>
              <w:tblLook w:val="04A0" w:firstRow="1" w:lastRow="0" w:firstColumn="1" w:lastColumn="0" w:noHBand="0" w:noVBand="1"/>
            </w:tblPr>
            <w:tblGrid>
              <w:gridCol w:w="2778"/>
            </w:tblGrid>
            <w:tr w:rsidR="00666406">
              <w:tc>
                <w:tcPr>
                  <w:tcW w:w="0" w:type="auto"/>
                  <w:tcMar>
                    <w:top w:w="0" w:type="dxa"/>
                    <w:left w:w="0" w:type="dxa"/>
                    <w:bottom w:w="0" w:type="dxa"/>
                    <w:right w:w="0" w:type="dxa"/>
                  </w:tcMar>
                  <w:vAlign w:val="bottom"/>
                </w:tcPr>
                <w:p w:rsidR="00666406" w:rsidRDefault="00A50933" w:rsidP="002810B7">
                  <w:pPr>
                    <w:pStyle w:val="Normal10"/>
                    <w:framePr w:wrap="around" w:vAnchor="page" w:hAnchor="page" w:x="7015" w:y="3403"/>
                    <w:spacing w:line="255" w:lineRule="exact"/>
                    <w:suppressOverlap/>
                    <w:rPr>
                      <w:rFonts w:ascii="Trebuchet MS" w:eastAsia="Trebuchet MS" w:hAnsi="Trebuchet MS" w:cs="Trebuchet MS"/>
                      <w:color w:val="000000"/>
                      <w:sz w:val="14"/>
                      <w:szCs w:val="14"/>
                    </w:rPr>
                  </w:pPr>
                  <w:r>
                    <w:rPr>
                      <w:rFonts w:ascii="Trebuchet MS" w:eastAsia="Trebuchet MS" w:hAnsi="Trebuchet MS" w:cs="Trebuchet MS"/>
                      <w:color w:val="000000"/>
                      <w:sz w:val="14"/>
                      <w:szCs w:val="14"/>
                    </w:rPr>
                    <w:t>andreas.forrer@waldkirch.ch</w:t>
                  </w:r>
                </w:p>
              </w:tc>
            </w:tr>
            <w:tr w:rsidR="00666406">
              <w:trPr>
                <w:trHeight w:hRule="exact" w:val="20"/>
              </w:trPr>
              <w:tc>
                <w:tcPr>
                  <w:tcW w:w="5000" w:type="pct"/>
                  <w:tcMar>
                    <w:top w:w="0" w:type="dxa"/>
                    <w:left w:w="0" w:type="dxa"/>
                    <w:bottom w:w="0" w:type="dxa"/>
                    <w:right w:w="0" w:type="dxa"/>
                  </w:tcMar>
                  <w:vAlign w:val="center"/>
                </w:tcPr>
                <w:p w:rsidR="00666406" w:rsidRDefault="00666406" w:rsidP="002810B7">
                  <w:pPr>
                    <w:pStyle w:val="Normal11"/>
                    <w:framePr w:wrap="around" w:vAnchor="page" w:hAnchor="page" w:x="7015" w:y="3403"/>
                    <w:spacing w:line="255" w:lineRule="exact"/>
                    <w:suppressOverlap/>
                    <w:rPr>
                      <w:color w:val="000000"/>
                    </w:rPr>
                  </w:pPr>
                  <w:bookmarkStart w:id="6" w:name="MetaTool_Table6"/>
                  <w:bookmarkEnd w:id="6"/>
                </w:p>
              </w:tc>
            </w:tr>
          </w:tbl>
          <w:p w:rsidR="008A128D" w:rsidRPr="00CE52BC" w:rsidRDefault="00B80295" w:rsidP="00353AD8">
            <w:pPr>
              <w:pStyle w:val="WaldkirchGrundschrift"/>
              <w:spacing w:line="255" w:lineRule="exact"/>
              <w:rPr>
                <w:sz w:val="14"/>
                <w:szCs w:val="14"/>
              </w:rPr>
            </w:pPr>
          </w:p>
        </w:tc>
      </w:tr>
      <w:tr w:rsidR="00666406" w:rsidTr="009B29F2">
        <w:trPr>
          <w:trHeight w:hRule="exact" w:val="255"/>
        </w:trPr>
        <w:tc>
          <w:tcPr>
            <w:tcW w:w="1417" w:type="dxa"/>
          </w:tcPr>
          <w:p w:rsidR="008A128D" w:rsidRPr="00CE52BC" w:rsidRDefault="00A50933" w:rsidP="00353AD8">
            <w:pPr>
              <w:pStyle w:val="WaldkirchGrundschrift"/>
              <w:spacing w:line="255" w:lineRule="exact"/>
              <w:rPr>
                <w:b/>
                <w:sz w:val="14"/>
                <w:szCs w:val="14"/>
              </w:rPr>
            </w:pPr>
            <w:r>
              <w:rPr>
                <w:b/>
                <w:sz w:val="14"/>
                <w:szCs w:val="14"/>
              </w:rPr>
              <w:t>9205 Waldkirch</w:t>
            </w:r>
          </w:p>
        </w:tc>
        <w:tc>
          <w:tcPr>
            <w:tcW w:w="2778" w:type="dxa"/>
          </w:tcPr>
          <w:p w:rsidR="008A128D" w:rsidRPr="002D4A91" w:rsidRDefault="00A50933" w:rsidP="00353AD8">
            <w:pPr>
              <w:spacing w:line="255" w:lineRule="exact"/>
              <w:rPr>
                <w:rFonts w:eastAsiaTheme="minorEastAsia"/>
                <w:sz w:val="14"/>
                <w:szCs w:val="14"/>
              </w:rPr>
            </w:pPr>
            <w:bookmarkStart w:id="7" w:name="MetaTool_Script1"/>
            <w:r w:rsidRPr="00B73563">
              <w:rPr>
                <w:sz w:val="14"/>
                <w:szCs w:val="14"/>
              </w:rPr>
              <w:t>2. Mai 2022</w:t>
            </w:r>
            <w:bookmarkEnd w:id="7"/>
          </w:p>
        </w:tc>
      </w:tr>
    </w:tbl>
    <w:p w:rsidR="00EF476F" w:rsidRPr="002F68D9" w:rsidRDefault="00353AD8" w:rsidP="00DA69BF">
      <w:pPr>
        <w:pStyle w:val="WaldkirchGrundschrift"/>
        <w:jc w:val="both"/>
        <w:rPr>
          <w:b/>
          <w:sz w:val="32"/>
          <w:szCs w:val="32"/>
        </w:rPr>
      </w:pPr>
      <w:r w:rsidRPr="002F68D9">
        <w:rPr>
          <w:b/>
          <w:sz w:val="32"/>
          <w:szCs w:val="32"/>
        </w:rPr>
        <w:t>Gesuch Strassenaufbruch</w:t>
      </w:r>
    </w:p>
    <w:p w:rsidR="00421108" w:rsidRDefault="00B80295" w:rsidP="007A4C37">
      <w:pPr>
        <w:pStyle w:val="WaldkirchGrundschrift"/>
      </w:pPr>
    </w:p>
    <w:tbl>
      <w:tblPr>
        <w:tblStyle w:val="Tabellenraster"/>
        <w:tblW w:w="0" w:type="auto"/>
        <w:tblCellMar>
          <w:left w:w="0" w:type="dxa"/>
          <w:right w:w="0" w:type="dxa"/>
        </w:tblCellMar>
        <w:tblLook w:val="04A0" w:firstRow="1" w:lastRow="0" w:firstColumn="1" w:lastColumn="0" w:noHBand="0" w:noVBand="1"/>
      </w:tblPr>
      <w:tblGrid>
        <w:gridCol w:w="9496"/>
      </w:tblGrid>
      <w:tr w:rsidR="00666406" w:rsidTr="00CC4541">
        <w:tc>
          <w:tcPr>
            <w:tcW w:w="10061" w:type="dxa"/>
            <w:tcBorders>
              <w:top w:val="nil"/>
              <w:left w:val="nil"/>
              <w:bottom w:val="nil"/>
              <w:right w:val="nil"/>
            </w:tcBorders>
          </w:tcPr>
          <w:tbl>
            <w:tblPr>
              <w:tblW w:w="5000" w:type="pct"/>
              <w:tblCellMar>
                <w:left w:w="0" w:type="dxa"/>
                <w:right w:w="0" w:type="dxa"/>
              </w:tblCellMar>
              <w:tblLook w:val="04A0" w:firstRow="1" w:lastRow="0" w:firstColumn="1" w:lastColumn="0" w:noHBand="0" w:noVBand="1"/>
            </w:tblPr>
            <w:tblGrid>
              <w:gridCol w:w="9496"/>
            </w:tblGrid>
            <w:tr w:rsidR="00666406">
              <w:tc>
                <w:tcPr>
                  <w:tcW w:w="0" w:type="auto"/>
                  <w:tcMar>
                    <w:top w:w="0" w:type="dxa"/>
                    <w:left w:w="0" w:type="dxa"/>
                    <w:bottom w:w="0" w:type="dxa"/>
                    <w:right w:w="0" w:type="dxa"/>
                  </w:tcMar>
                  <w:vAlign w:val="center"/>
                </w:tcPr>
                <w:p w:rsidR="00666406" w:rsidRPr="00353AD8" w:rsidRDefault="00353AD8" w:rsidP="00290B3C">
                  <w:pPr>
                    <w:pStyle w:val="Normal12"/>
                    <w:spacing w:line="255" w:lineRule="exact"/>
                    <w:rPr>
                      <w:rFonts w:ascii="Trebuchet MS" w:eastAsia="Trebuchet MS" w:hAnsi="Trebuchet MS" w:cs="Trebuchet MS"/>
                      <w:b/>
                      <w:color w:val="000000"/>
                      <w:sz w:val="20"/>
                      <w:szCs w:val="20"/>
                    </w:rPr>
                  </w:pPr>
                  <w:r w:rsidRPr="00353AD8">
                    <w:rPr>
                      <w:rFonts w:ascii="Trebuchet MS" w:eastAsia="Trebuchet MS" w:hAnsi="Trebuchet MS" w:cs="Trebuchet MS"/>
                      <w:b/>
                      <w:color w:val="000000"/>
                      <w:sz w:val="20"/>
                      <w:szCs w:val="20"/>
                    </w:rPr>
                    <w:t>Einleitung</w:t>
                  </w:r>
                  <w:r w:rsidR="00A50933" w:rsidRPr="00353AD8">
                    <w:rPr>
                      <w:rFonts w:ascii="Trebuchet MS" w:eastAsia="Trebuchet MS" w:hAnsi="Trebuchet MS" w:cs="Trebuchet MS"/>
                      <w:b/>
                      <w:color w:val="000000"/>
                      <w:sz w:val="20"/>
                      <w:szCs w:val="20"/>
                    </w:rPr>
                    <w:t xml:space="preserve"> </w:t>
                  </w:r>
                </w:p>
              </w:tc>
            </w:tr>
            <w:tr w:rsidR="00666406">
              <w:trPr>
                <w:trHeight w:hRule="exact" w:val="20"/>
              </w:trPr>
              <w:tc>
                <w:tcPr>
                  <w:tcW w:w="5000" w:type="pct"/>
                  <w:tcMar>
                    <w:top w:w="0" w:type="dxa"/>
                    <w:left w:w="0" w:type="dxa"/>
                    <w:bottom w:w="0" w:type="dxa"/>
                    <w:right w:w="0" w:type="dxa"/>
                  </w:tcMar>
                  <w:vAlign w:val="center"/>
                </w:tcPr>
                <w:p w:rsidR="00666406" w:rsidRDefault="00666406" w:rsidP="00290B3C">
                  <w:pPr>
                    <w:pStyle w:val="Normal13"/>
                    <w:spacing w:line="255" w:lineRule="exact"/>
                    <w:rPr>
                      <w:color w:val="000000"/>
                    </w:rPr>
                  </w:pPr>
                  <w:bookmarkStart w:id="8" w:name="MetaTool_Table7"/>
                  <w:bookmarkEnd w:id="8"/>
                </w:p>
              </w:tc>
            </w:tr>
          </w:tbl>
          <w:p w:rsidR="00421108" w:rsidRPr="009959FE" w:rsidRDefault="00B80295" w:rsidP="00290B3C">
            <w:pPr>
              <w:spacing w:line="255" w:lineRule="exact"/>
            </w:pPr>
          </w:p>
        </w:tc>
      </w:tr>
    </w:tbl>
    <w:p w:rsidR="005C6D0A" w:rsidRDefault="00B80295" w:rsidP="007A4C37">
      <w:pPr>
        <w:pStyle w:val="WaldkirchGrundschrift"/>
      </w:pPr>
    </w:p>
    <w:p w:rsidR="00421108" w:rsidRDefault="00353AD8" w:rsidP="00DA69BF">
      <w:pPr>
        <w:pStyle w:val="WaldkirchGrundschrift"/>
        <w:jc w:val="both"/>
      </w:pPr>
      <w:r>
        <w:t>Ist für die Ausführung von Bauvorhaben der Aufbruch einer Gemeindestrasse oder eines Gemeindeweges notwendig (kleinere Aufgrabungen, Anschlüsse und dergleichen), ist dem Strasseneigentümer, spätestens 14 Tage vor Baubeginn ein entsprechendes Gesuch einzureichen. Dieses Formular ist vollständig ausgefüllt und unterzeichnet dem Strasseneigentümer einzureichen.</w:t>
      </w:r>
    </w:p>
    <w:p w:rsidR="00353AD8" w:rsidRDefault="00353AD8" w:rsidP="00DA69BF">
      <w:pPr>
        <w:pStyle w:val="WaldkirchGrundschrift"/>
        <w:jc w:val="both"/>
      </w:pPr>
    </w:p>
    <w:p w:rsidR="00353AD8" w:rsidRDefault="00353AD8" w:rsidP="0082765F">
      <w:pPr>
        <w:pStyle w:val="WaldkirchGrundschrift"/>
        <w:tabs>
          <w:tab w:val="left" w:pos="2128"/>
          <w:tab w:val="left" w:leader="dot" w:pos="9496"/>
        </w:tabs>
        <w:jc w:val="both"/>
      </w:pPr>
      <w:r>
        <w:t>Gesuchsteller</w:t>
      </w:r>
      <w:r>
        <w:tab/>
      </w:r>
      <w:permStart w:id="630592210" w:edGrp="everyone"/>
      <w:r w:rsidR="008843DA">
        <w:tab/>
      </w:r>
      <w:permEnd w:id="630592210"/>
    </w:p>
    <w:p w:rsidR="00C7648C" w:rsidRDefault="00C7648C" w:rsidP="00C7648C">
      <w:pPr>
        <w:pStyle w:val="WaldkirchGrundschrift"/>
        <w:tabs>
          <w:tab w:val="left" w:pos="2128"/>
          <w:tab w:val="left" w:leader="dot" w:pos="9496"/>
        </w:tabs>
        <w:jc w:val="both"/>
      </w:pPr>
      <w:r>
        <w:tab/>
      </w:r>
      <w:permStart w:id="1103765734" w:edGrp="everyone"/>
      <w:r>
        <w:tab/>
      </w:r>
      <w:permEnd w:id="1103765734"/>
    </w:p>
    <w:p w:rsidR="00C7648C" w:rsidRDefault="00C7648C" w:rsidP="00C7648C">
      <w:pPr>
        <w:pStyle w:val="WaldkirchGrundschrift"/>
        <w:tabs>
          <w:tab w:val="left" w:pos="2128"/>
          <w:tab w:val="left" w:leader="dot" w:pos="9496"/>
        </w:tabs>
        <w:jc w:val="both"/>
      </w:pPr>
      <w:r>
        <w:tab/>
      </w:r>
      <w:permStart w:id="1081026236" w:edGrp="everyone"/>
      <w:r>
        <w:tab/>
      </w:r>
      <w:permEnd w:id="1081026236"/>
    </w:p>
    <w:p w:rsidR="00C7648C" w:rsidRDefault="00353AD8" w:rsidP="00C7648C">
      <w:pPr>
        <w:pStyle w:val="WaldkirchGrundschrift"/>
        <w:tabs>
          <w:tab w:val="left" w:pos="2127"/>
          <w:tab w:val="left" w:leader="dot" w:pos="9496"/>
        </w:tabs>
        <w:jc w:val="both"/>
      </w:pPr>
      <w:r>
        <w:t>Strasse</w:t>
      </w:r>
      <w:r w:rsidR="00C7648C">
        <w:tab/>
      </w:r>
      <w:permStart w:id="202519445" w:edGrp="everyone"/>
      <w:r w:rsidR="00C7648C">
        <w:tab/>
      </w:r>
      <w:permEnd w:id="202519445"/>
    </w:p>
    <w:p w:rsidR="00353AD8" w:rsidRDefault="00353AD8" w:rsidP="00C7648C">
      <w:pPr>
        <w:pStyle w:val="WaldkirchGrundschrift"/>
        <w:tabs>
          <w:tab w:val="left" w:pos="2127"/>
          <w:tab w:val="left" w:leader="dot" w:pos="9496"/>
        </w:tabs>
        <w:jc w:val="both"/>
      </w:pPr>
      <w:r>
        <w:t>Ortsbezeichnung</w:t>
      </w:r>
      <w:r>
        <w:tab/>
      </w:r>
      <w:permStart w:id="1194930901" w:edGrp="everyone"/>
      <w:r w:rsidR="00C7648C">
        <w:tab/>
      </w:r>
      <w:permEnd w:id="1194930901"/>
    </w:p>
    <w:p w:rsidR="00353AD8" w:rsidRDefault="00353AD8" w:rsidP="00C7648C">
      <w:pPr>
        <w:pStyle w:val="WaldkirchGrundschrift"/>
        <w:tabs>
          <w:tab w:val="left" w:pos="2127"/>
          <w:tab w:val="left" w:leader="dot" w:pos="3686"/>
          <w:tab w:val="left" w:pos="4820"/>
          <w:tab w:val="left" w:pos="5387"/>
          <w:tab w:val="left" w:leader="dot" w:pos="6379"/>
          <w:tab w:val="left" w:pos="7938"/>
          <w:tab w:val="right" w:leader="dot" w:pos="9496"/>
        </w:tabs>
        <w:jc w:val="both"/>
      </w:pPr>
      <w:r>
        <w:t>Ausmass</w:t>
      </w:r>
      <w:r w:rsidR="00C7648C">
        <w:tab/>
      </w:r>
      <w:r>
        <w:t xml:space="preserve">Länge </w:t>
      </w:r>
      <w:permStart w:id="1942360731" w:edGrp="everyone"/>
      <w:r w:rsidR="00C7648C">
        <w:tab/>
      </w:r>
      <w:permEnd w:id="1942360731"/>
      <w:r>
        <w:t xml:space="preserve"> m</w:t>
      </w:r>
      <w:r>
        <w:tab/>
        <w:t xml:space="preserve">Breite </w:t>
      </w:r>
      <w:permStart w:id="673074942" w:edGrp="everyone"/>
      <w:r w:rsidR="00C7648C">
        <w:tab/>
      </w:r>
      <w:permEnd w:id="673074942"/>
      <w:r w:rsidR="00C7648C">
        <w:t xml:space="preserve"> </w:t>
      </w:r>
      <w:r>
        <w:t>m</w:t>
      </w:r>
      <w:r>
        <w:tab/>
        <w:t>Tiefe</w:t>
      </w:r>
      <w:r w:rsidR="00C7648C">
        <w:t xml:space="preserve"> </w:t>
      </w:r>
      <w:permStart w:id="1397438983" w:edGrp="everyone"/>
      <w:r w:rsidR="00C7648C">
        <w:tab/>
      </w:r>
      <w:permEnd w:id="1397438983"/>
      <w:r>
        <w:t>m</w:t>
      </w:r>
    </w:p>
    <w:p w:rsidR="00353AD8" w:rsidRDefault="00353AD8" w:rsidP="0082765F">
      <w:pPr>
        <w:pStyle w:val="WaldkirchGrundschrift"/>
        <w:tabs>
          <w:tab w:val="left" w:pos="2127"/>
          <w:tab w:val="left" w:leader="dot" w:pos="5387"/>
          <w:tab w:val="left" w:pos="5812"/>
          <w:tab w:val="left" w:leader="dot" w:pos="9496"/>
        </w:tabs>
        <w:jc w:val="both"/>
      </w:pPr>
      <w:r>
        <w:t>Arbeitsdauer</w:t>
      </w:r>
      <w:r>
        <w:tab/>
        <w:t>vom</w:t>
      </w:r>
      <w:r w:rsidR="0082765F">
        <w:t xml:space="preserve"> </w:t>
      </w:r>
      <w:permStart w:id="397682543" w:edGrp="everyone"/>
      <w:r w:rsidR="0082765F">
        <w:tab/>
      </w:r>
      <w:permEnd w:id="397682543"/>
      <w:r>
        <w:tab/>
        <w:t xml:space="preserve">bis </w:t>
      </w:r>
      <w:permStart w:id="338262344" w:edGrp="everyone"/>
      <w:r w:rsidR="0082765F">
        <w:tab/>
      </w:r>
      <w:permEnd w:id="338262344"/>
    </w:p>
    <w:p w:rsidR="00353AD8" w:rsidRDefault="00353AD8" w:rsidP="00DA69BF">
      <w:pPr>
        <w:pStyle w:val="WaldkirchGrundschrift"/>
        <w:jc w:val="both"/>
      </w:pPr>
      <w:r>
        <w:t>Strassensperrung</w:t>
      </w:r>
      <w:r>
        <w:tab/>
      </w:r>
      <w:sdt>
        <w:sdtPr>
          <w:id w:val="-365302420"/>
          <w14:checkbox>
            <w14:checked w14:val="0"/>
            <w14:checkedState w14:val="2612" w14:font="MS Gothic"/>
            <w14:uncheckedState w14:val="2610" w14:font="MS Gothic"/>
          </w14:checkbox>
        </w:sdtPr>
        <w:sdtEndPr/>
        <w:sdtContent>
          <w:permStart w:id="2032026988" w:edGrp="everyone"/>
          <w:r w:rsidR="008843DA">
            <w:rPr>
              <w:rFonts w:ascii="MS Gothic" w:eastAsia="MS Gothic" w:hAnsi="MS Gothic" w:hint="eastAsia"/>
            </w:rPr>
            <w:t>☐</w:t>
          </w:r>
          <w:permEnd w:id="2032026988"/>
        </w:sdtContent>
      </w:sdt>
      <w:r w:rsidR="005F7F34">
        <w:rPr>
          <w:rFonts w:ascii="Segoe UI Symbol" w:hAnsi="Segoe UI Symbol" w:cs="Segoe UI Symbol"/>
        </w:rPr>
        <w:t xml:space="preserve"> </w:t>
      </w:r>
      <w:r>
        <w:t>ja</w:t>
      </w:r>
      <w:r>
        <w:tab/>
      </w:r>
      <w:r>
        <w:tab/>
      </w:r>
      <w:r>
        <w:tab/>
      </w:r>
      <w:sdt>
        <w:sdtPr>
          <w:id w:val="805901525"/>
          <w14:checkbox>
            <w14:checked w14:val="0"/>
            <w14:checkedState w14:val="2612" w14:font="MS Gothic"/>
            <w14:uncheckedState w14:val="2610" w14:font="MS Gothic"/>
          </w14:checkbox>
        </w:sdtPr>
        <w:sdtEndPr/>
        <w:sdtContent>
          <w:permStart w:id="2143562397" w:edGrp="everyone"/>
          <w:r w:rsidR="008843DA">
            <w:rPr>
              <w:rFonts w:ascii="MS Gothic" w:eastAsia="MS Gothic" w:hAnsi="MS Gothic" w:hint="eastAsia"/>
            </w:rPr>
            <w:t>☐</w:t>
          </w:r>
          <w:permEnd w:id="2143562397"/>
        </w:sdtContent>
      </w:sdt>
      <w:r w:rsidR="005F7F34">
        <w:rPr>
          <w:rFonts w:ascii="Segoe UI Symbol" w:hAnsi="Segoe UI Symbol" w:cs="Segoe UI Symbol"/>
        </w:rPr>
        <w:t xml:space="preserve"> </w:t>
      </w:r>
      <w:r w:rsidR="002F68D9">
        <w:t>nein</w:t>
      </w:r>
    </w:p>
    <w:p w:rsidR="002F68D9" w:rsidRDefault="002F68D9" w:rsidP="0082765F">
      <w:pPr>
        <w:pStyle w:val="WaldkirchGrundschrift"/>
        <w:tabs>
          <w:tab w:val="left" w:pos="2127"/>
          <w:tab w:val="left" w:leader="dot" w:pos="9496"/>
        </w:tabs>
        <w:jc w:val="both"/>
      </w:pPr>
      <w:r>
        <w:t>Unternehmer</w:t>
      </w:r>
      <w:r>
        <w:tab/>
      </w:r>
      <w:permStart w:id="126816590" w:edGrp="everyone"/>
      <w:r>
        <w:tab/>
      </w:r>
      <w:permEnd w:id="126816590"/>
    </w:p>
    <w:p w:rsidR="002F68D9" w:rsidRDefault="002F68D9" w:rsidP="0082765F">
      <w:pPr>
        <w:pStyle w:val="WaldkirchGrundschrift"/>
        <w:tabs>
          <w:tab w:val="left" w:pos="2127"/>
          <w:tab w:val="left" w:leader="dot" w:pos="9496"/>
        </w:tabs>
        <w:jc w:val="both"/>
      </w:pPr>
      <w:r>
        <w:tab/>
      </w:r>
      <w:permStart w:id="903098822" w:edGrp="everyone"/>
      <w:r>
        <w:tab/>
      </w:r>
      <w:permEnd w:id="903098822"/>
    </w:p>
    <w:p w:rsidR="002F68D9" w:rsidRDefault="002F68D9" w:rsidP="0082765F">
      <w:pPr>
        <w:pStyle w:val="WaldkirchGrundschrift"/>
        <w:tabs>
          <w:tab w:val="left" w:pos="2127"/>
          <w:tab w:val="left" w:leader="dot" w:pos="9496"/>
        </w:tabs>
        <w:jc w:val="both"/>
      </w:pPr>
      <w:r>
        <w:tab/>
      </w:r>
      <w:permStart w:id="1000229243" w:edGrp="everyone"/>
      <w:r>
        <w:tab/>
      </w:r>
      <w:permEnd w:id="1000229243"/>
    </w:p>
    <w:p w:rsidR="005F7F34" w:rsidRDefault="005F7F34" w:rsidP="00DA69BF">
      <w:pPr>
        <w:pStyle w:val="WaldkirchGrundschrift"/>
        <w:jc w:val="both"/>
      </w:pPr>
    </w:p>
    <w:p w:rsidR="005F7F34" w:rsidRDefault="005F7F34" w:rsidP="00DA69BF">
      <w:pPr>
        <w:pStyle w:val="WaldkirchGrundschrift"/>
        <w:jc w:val="both"/>
      </w:pPr>
    </w:p>
    <w:p w:rsidR="002F68D9" w:rsidRDefault="002F68D9" w:rsidP="00EC7683">
      <w:pPr>
        <w:pStyle w:val="WaldkirchGrundschrift"/>
        <w:tabs>
          <w:tab w:val="left" w:pos="2127"/>
          <w:tab w:val="left" w:leader="dot" w:pos="5103"/>
          <w:tab w:val="left" w:pos="5670"/>
          <w:tab w:val="left" w:pos="6804"/>
          <w:tab w:val="left" w:leader="dot" w:pos="9496"/>
        </w:tabs>
        <w:jc w:val="both"/>
      </w:pPr>
      <w:r>
        <w:t>Ort / Datum</w:t>
      </w:r>
      <w:r>
        <w:tab/>
      </w:r>
      <w:permStart w:id="126374436" w:edGrp="everyone"/>
      <w:r>
        <w:tab/>
      </w:r>
      <w:permEnd w:id="126374436"/>
      <w:r>
        <w:tab/>
      </w:r>
      <w:r w:rsidRPr="002F68D9">
        <w:rPr>
          <w:b/>
        </w:rPr>
        <w:t>Unterschrift</w:t>
      </w:r>
      <w:r>
        <w:t xml:space="preserve"> </w:t>
      </w:r>
      <w:permStart w:id="739314746" w:edGrp="everyone"/>
      <w:r w:rsidR="00EC7683">
        <w:tab/>
      </w:r>
      <w:permEnd w:id="739314746"/>
    </w:p>
    <w:p w:rsidR="005F7F34" w:rsidRDefault="005F7F34" w:rsidP="00DA69BF">
      <w:pPr>
        <w:pStyle w:val="WaldkirchGrundschrift"/>
        <w:jc w:val="both"/>
      </w:pPr>
    </w:p>
    <w:p w:rsidR="002F68D9" w:rsidRDefault="002F68D9" w:rsidP="00EC7683">
      <w:pPr>
        <w:pStyle w:val="WaldkirchGrundschrift"/>
        <w:tabs>
          <w:tab w:val="left" w:pos="2127"/>
        </w:tabs>
        <w:jc w:val="both"/>
      </w:pPr>
      <w:r>
        <w:t>Beilage(n)</w:t>
      </w:r>
      <w:r>
        <w:tab/>
      </w:r>
      <w:sdt>
        <w:sdtPr>
          <w:id w:val="-1586292950"/>
          <w14:checkbox>
            <w14:checked w14:val="0"/>
            <w14:checkedState w14:val="2612" w14:font="MS Gothic"/>
            <w14:uncheckedState w14:val="2610" w14:font="MS Gothic"/>
          </w14:checkbox>
        </w:sdtPr>
        <w:sdtEndPr/>
        <w:sdtContent>
          <w:permStart w:id="1218325124" w:edGrp="everyone"/>
          <w:r w:rsidR="00EC7683">
            <w:rPr>
              <w:rFonts w:ascii="MS Gothic" w:eastAsia="MS Gothic" w:hAnsi="MS Gothic" w:hint="eastAsia"/>
            </w:rPr>
            <w:t>☐</w:t>
          </w:r>
          <w:permEnd w:id="1218325124"/>
        </w:sdtContent>
      </w:sdt>
      <w:r w:rsidR="005F7F34">
        <w:rPr>
          <w:rFonts w:ascii="Segoe UI Symbol" w:hAnsi="Segoe UI Symbol" w:cs="Segoe UI Symbol"/>
        </w:rPr>
        <w:t xml:space="preserve"> </w:t>
      </w:r>
      <w:r>
        <w:t>Situationsplan (zwingend)</w:t>
      </w:r>
    </w:p>
    <w:p w:rsidR="002F68D9" w:rsidRDefault="002F68D9" w:rsidP="00EC7683">
      <w:pPr>
        <w:pStyle w:val="WaldkirchGrundschrift"/>
        <w:tabs>
          <w:tab w:val="left" w:pos="2127"/>
          <w:tab w:val="left" w:leader="dot" w:pos="4760"/>
        </w:tabs>
        <w:jc w:val="both"/>
      </w:pPr>
      <w:r>
        <w:tab/>
      </w:r>
      <w:permStart w:id="1845903309" w:edGrp="everyone"/>
      <w:sdt>
        <w:sdtPr>
          <w:id w:val="-444692683"/>
          <w14:checkbox>
            <w14:checked w14:val="0"/>
            <w14:checkedState w14:val="2612" w14:font="MS Gothic"/>
            <w14:uncheckedState w14:val="2610" w14:font="MS Gothic"/>
          </w14:checkbox>
        </w:sdtPr>
        <w:sdtEndPr/>
        <w:sdtContent>
          <w:r w:rsidR="00EC7683">
            <w:rPr>
              <w:rFonts w:ascii="MS Gothic" w:eastAsia="MS Gothic" w:hAnsi="MS Gothic" w:hint="eastAsia"/>
            </w:rPr>
            <w:t>☐</w:t>
          </w:r>
        </w:sdtContent>
      </w:sdt>
      <w:r w:rsidR="005F7F34">
        <w:rPr>
          <w:rFonts w:ascii="Segoe UI Symbol" w:hAnsi="Segoe UI Symbol" w:cs="Segoe UI Symbol"/>
        </w:rPr>
        <w:t xml:space="preserve"> </w:t>
      </w:r>
      <w:r w:rsidR="00EC7683">
        <w:tab/>
      </w:r>
      <w:permEnd w:id="1845903309"/>
    </w:p>
    <w:p w:rsidR="002F68D9" w:rsidRDefault="002F68D9" w:rsidP="00EC7683">
      <w:pPr>
        <w:pStyle w:val="WaldkirchGrundschrift"/>
        <w:tabs>
          <w:tab w:val="left" w:pos="2127"/>
          <w:tab w:val="left" w:leader="dot" w:pos="4718"/>
        </w:tabs>
        <w:jc w:val="both"/>
      </w:pPr>
      <w:r>
        <w:tab/>
      </w:r>
      <w:permStart w:id="198777870" w:edGrp="everyone"/>
      <w:sdt>
        <w:sdtPr>
          <w:id w:val="1677764667"/>
          <w14:checkbox>
            <w14:checked w14:val="0"/>
            <w14:checkedState w14:val="2612" w14:font="MS Gothic"/>
            <w14:uncheckedState w14:val="2610" w14:font="MS Gothic"/>
          </w14:checkbox>
        </w:sdtPr>
        <w:sdtEndPr/>
        <w:sdtContent>
          <w:r w:rsidR="00EC7683">
            <w:rPr>
              <w:rFonts w:ascii="MS Gothic" w:eastAsia="MS Gothic" w:hAnsi="MS Gothic" w:hint="eastAsia"/>
            </w:rPr>
            <w:t>☐</w:t>
          </w:r>
        </w:sdtContent>
      </w:sdt>
      <w:r w:rsidR="005F7F34">
        <w:rPr>
          <w:rFonts w:ascii="Segoe UI Symbol" w:hAnsi="Segoe UI Symbol" w:cs="Segoe UI Symbol"/>
        </w:rPr>
        <w:t xml:space="preserve"> </w:t>
      </w:r>
      <w:r w:rsidR="00EC7683">
        <w:tab/>
      </w:r>
      <w:permEnd w:id="198777870"/>
    </w:p>
    <w:p w:rsidR="002F68D9" w:rsidRDefault="002F68D9" w:rsidP="00EC7683">
      <w:pPr>
        <w:pStyle w:val="WaldkirchGrundschrift"/>
        <w:tabs>
          <w:tab w:val="left" w:pos="2127"/>
          <w:tab w:val="left" w:leader="dot" w:pos="4718"/>
        </w:tabs>
        <w:jc w:val="both"/>
      </w:pPr>
      <w:r>
        <w:tab/>
      </w:r>
      <w:permStart w:id="978535139" w:edGrp="everyone"/>
      <w:sdt>
        <w:sdtPr>
          <w:id w:val="808990579"/>
          <w14:checkbox>
            <w14:checked w14:val="0"/>
            <w14:checkedState w14:val="2612" w14:font="MS Gothic"/>
            <w14:uncheckedState w14:val="2610" w14:font="MS Gothic"/>
          </w14:checkbox>
        </w:sdtPr>
        <w:sdtEndPr/>
        <w:sdtContent>
          <w:r w:rsidR="00EC7683">
            <w:rPr>
              <w:rFonts w:ascii="MS Gothic" w:eastAsia="MS Gothic" w:hAnsi="MS Gothic" w:hint="eastAsia"/>
            </w:rPr>
            <w:t>☐</w:t>
          </w:r>
        </w:sdtContent>
      </w:sdt>
      <w:r w:rsidR="005F7F34">
        <w:rPr>
          <w:rFonts w:ascii="Segoe UI Symbol" w:hAnsi="Segoe UI Symbol" w:cs="Segoe UI Symbol"/>
        </w:rPr>
        <w:t xml:space="preserve"> </w:t>
      </w:r>
      <w:r w:rsidR="00EC7683">
        <w:tab/>
      </w:r>
      <w:permEnd w:id="978535139"/>
    </w:p>
    <w:p w:rsidR="002F68D9" w:rsidRDefault="002F68D9">
      <w:pPr>
        <w:spacing w:line="240" w:lineRule="auto"/>
        <w:rPr>
          <w:szCs w:val="20"/>
        </w:rPr>
      </w:pPr>
      <w:r>
        <w:br w:type="page"/>
      </w:r>
    </w:p>
    <w:p w:rsidR="002F68D9" w:rsidRDefault="002F68D9" w:rsidP="00DA69BF">
      <w:pPr>
        <w:pStyle w:val="WaldkirchGrundschrift"/>
        <w:jc w:val="both"/>
      </w:pPr>
      <w:r>
        <w:lastRenderedPageBreak/>
        <w:t>------------------------------------------</w:t>
      </w:r>
      <w:r w:rsidRPr="002F68D9">
        <w:t>Wird von der Gemeinde ausgefüllt</w:t>
      </w:r>
      <w:r>
        <w:t>---------------------------------------------</w:t>
      </w:r>
    </w:p>
    <w:p w:rsidR="002F68D9" w:rsidRDefault="002F68D9" w:rsidP="00DA69BF">
      <w:pPr>
        <w:pStyle w:val="WaldkirchGrundschrift"/>
        <w:jc w:val="both"/>
      </w:pPr>
    </w:p>
    <w:p w:rsidR="002F68D9" w:rsidRPr="002F68D9" w:rsidRDefault="002F68D9" w:rsidP="00DA69BF">
      <w:pPr>
        <w:pStyle w:val="WaldkirchGrundschrift"/>
        <w:jc w:val="both"/>
      </w:pPr>
    </w:p>
    <w:p w:rsidR="002F68D9" w:rsidRPr="002F68D9" w:rsidRDefault="002F68D9" w:rsidP="00DA69BF">
      <w:pPr>
        <w:pStyle w:val="WaldkirchGrundschrift"/>
        <w:jc w:val="both"/>
        <w:rPr>
          <w:b/>
          <w:sz w:val="32"/>
          <w:szCs w:val="32"/>
        </w:rPr>
      </w:pPr>
      <w:r w:rsidRPr="002F68D9">
        <w:rPr>
          <w:b/>
          <w:sz w:val="32"/>
          <w:szCs w:val="32"/>
        </w:rPr>
        <w:t>Bewilligung Strassenaufbruch</w:t>
      </w:r>
    </w:p>
    <w:p w:rsidR="002F68D9" w:rsidRDefault="002F68D9" w:rsidP="00DA69BF">
      <w:pPr>
        <w:pStyle w:val="WaldkirchGrundschrift"/>
        <w:jc w:val="both"/>
        <w:rPr>
          <w:b/>
        </w:rPr>
      </w:pPr>
    </w:p>
    <w:p w:rsidR="002F68D9" w:rsidRDefault="002F68D9" w:rsidP="00DA69BF">
      <w:pPr>
        <w:pStyle w:val="WaldkirchGrundschrift"/>
        <w:jc w:val="both"/>
      </w:pPr>
      <w:r>
        <w:t>Gestützt auf Art. 1</w:t>
      </w:r>
      <w:r w:rsidR="005F7F34">
        <w:t>1</w:t>
      </w:r>
      <w:r>
        <w:t xml:space="preserve"> des </w:t>
      </w:r>
      <w:r w:rsidR="005F7F34">
        <w:t>Strasseng</w:t>
      </w:r>
      <w:r>
        <w:t xml:space="preserve">esetzes (StrG) vom </w:t>
      </w:r>
      <w:r w:rsidR="005F7F34">
        <w:t>12</w:t>
      </w:r>
      <w:r>
        <w:t xml:space="preserve">. </w:t>
      </w:r>
      <w:r w:rsidR="005F7F34">
        <w:t>Juni</w:t>
      </w:r>
      <w:r>
        <w:t xml:space="preserve"> 19</w:t>
      </w:r>
      <w:r w:rsidR="005F7F34">
        <w:t>8</w:t>
      </w:r>
      <w:r>
        <w:t xml:space="preserve">8 erteilt der Strasseneigentümer die nachgesuchte Bewilligung unter den </w:t>
      </w:r>
      <w:r w:rsidR="005F7F34">
        <w:t>nachstehend</w:t>
      </w:r>
      <w:r>
        <w:t xml:space="preserve"> aufgeführten Bedingungen und Auflagen.</w:t>
      </w:r>
    </w:p>
    <w:p w:rsidR="002F68D9" w:rsidRDefault="002F68D9" w:rsidP="00DA69BF">
      <w:pPr>
        <w:pStyle w:val="WaldkirchGrundschrift"/>
        <w:jc w:val="both"/>
        <w:rPr>
          <w:b/>
        </w:rPr>
      </w:pPr>
    </w:p>
    <w:p w:rsidR="002F68D9" w:rsidRDefault="002F68D9" w:rsidP="00EC7683">
      <w:pPr>
        <w:pStyle w:val="WaldkirchGrundschrift"/>
        <w:tabs>
          <w:tab w:val="left" w:leader="dot" w:pos="5954"/>
        </w:tabs>
        <w:jc w:val="both"/>
      </w:pPr>
      <w:r>
        <w:t xml:space="preserve">Für diese Bewilligung wird eine Gebühr von </w:t>
      </w:r>
      <w:r w:rsidR="005F7F34">
        <w:t>CHF</w:t>
      </w:r>
      <w:r>
        <w:t xml:space="preserve"> </w:t>
      </w:r>
      <w:permStart w:id="69551118" w:edGrp="everyone"/>
      <w:r w:rsidR="00EC7683">
        <w:tab/>
      </w:r>
      <w:permEnd w:id="69551118"/>
      <w:r>
        <w:t xml:space="preserve"> erhoben.</w:t>
      </w:r>
    </w:p>
    <w:p w:rsidR="002F68D9" w:rsidRDefault="002F68D9" w:rsidP="00DA69BF">
      <w:pPr>
        <w:pStyle w:val="WaldkirchGrundschrift"/>
        <w:jc w:val="both"/>
      </w:pPr>
    </w:p>
    <w:p w:rsidR="002F68D9" w:rsidRDefault="002F68D9" w:rsidP="00DA69BF">
      <w:pPr>
        <w:pStyle w:val="WaldkirchGrundschrift"/>
        <w:jc w:val="both"/>
      </w:pPr>
    </w:p>
    <w:p w:rsidR="002F68D9" w:rsidRDefault="002F68D9" w:rsidP="00DA69BF">
      <w:pPr>
        <w:pStyle w:val="WaldkirchGrundschrift"/>
        <w:jc w:val="both"/>
      </w:pPr>
      <w:r>
        <w:t>Für den Strasseneigentümer</w:t>
      </w:r>
    </w:p>
    <w:p w:rsidR="002F68D9" w:rsidRDefault="002F68D9" w:rsidP="00DA69BF">
      <w:pPr>
        <w:pStyle w:val="WaldkirchGrundschrift"/>
        <w:jc w:val="both"/>
      </w:pPr>
    </w:p>
    <w:p w:rsidR="002F68D9" w:rsidRDefault="002F68D9" w:rsidP="00DA69BF">
      <w:pPr>
        <w:pStyle w:val="WaldkirchGrundschrift"/>
        <w:jc w:val="both"/>
      </w:pPr>
    </w:p>
    <w:p w:rsidR="002F68D9" w:rsidRDefault="002F68D9" w:rsidP="00EC7683">
      <w:pPr>
        <w:pStyle w:val="WaldkirchGrundschrift"/>
        <w:tabs>
          <w:tab w:val="left" w:leader="dot" w:pos="2410"/>
          <w:tab w:val="left" w:pos="2835"/>
          <w:tab w:val="left" w:leader="dot" w:pos="5387"/>
          <w:tab w:val="left" w:pos="5670"/>
          <w:tab w:val="left" w:leader="dot" w:pos="8931"/>
        </w:tabs>
        <w:jc w:val="both"/>
      </w:pPr>
      <w:r>
        <w:t>Ort</w:t>
      </w:r>
      <w:permStart w:id="1030633069" w:edGrp="everyone"/>
      <w:r>
        <w:tab/>
      </w:r>
      <w:permEnd w:id="1030633069"/>
      <w:r w:rsidR="00EC7683">
        <w:tab/>
      </w:r>
      <w:r>
        <w:t xml:space="preserve">Datum </w:t>
      </w:r>
      <w:permStart w:id="1077763669" w:edGrp="everyone"/>
      <w:r>
        <w:tab/>
      </w:r>
      <w:permEnd w:id="1077763669"/>
      <w:r w:rsidR="00EC7683">
        <w:tab/>
      </w:r>
      <w:r>
        <w:t xml:space="preserve">Unterschrift </w:t>
      </w:r>
      <w:permStart w:id="105523352" w:edGrp="everyone"/>
      <w:r w:rsidR="00EC7683">
        <w:tab/>
      </w:r>
      <w:permEnd w:id="105523352"/>
    </w:p>
    <w:p w:rsidR="002F68D9" w:rsidRDefault="002F68D9" w:rsidP="00DA69BF">
      <w:pPr>
        <w:pStyle w:val="WaldkirchGrundschrift"/>
        <w:jc w:val="both"/>
      </w:pPr>
    </w:p>
    <w:p w:rsidR="005F7F34" w:rsidRDefault="005F7F34" w:rsidP="00DA69BF">
      <w:pPr>
        <w:pStyle w:val="WaldkirchGrundschrift"/>
        <w:jc w:val="both"/>
      </w:pPr>
    </w:p>
    <w:p w:rsidR="002F68D9" w:rsidRDefault="002F68D9" w:rsidP="00DA69BF">
      <w:pPr>
        <w:pStyle w:val="WaldkirchGrundschrift"/>
        <w:jc w:val="both"/>
      </w:pPr>
      <w:r>
        <w:t xml:space="preserve">Kopie an </w:t>
      </w:r>
      <w:r>
        <w:tab/>
      </w:r>
      <w:sdt>
        <w:sdtPr>
          <w:id w:val="-371617710"/>
          <w14:checkbox>
            <w14:checked w14:val="0"/>
            <w14:checkedState w14:val="2612" w14:font="MS Gothic"/>
            <w14:uncheckedState w14:val="2610" w14:font="MS Gothic"/>
          </w14:checkbox>
        </w:sdtPr>
        <w:sdtEndPr/>
        <w:sdtContent>
          <w:permStart w:id="1100508148" w:edGrp="everyone"/>
          <w:r w:rsidR="008843DA">
            <w:rPr>
              <w:rFonts w:ascii="MS Gothic" w:eastAsia="MS Gothic" w:hAnsi="MS Gothic" w:hint="eastAsia"/>
            </w:rPr>
            <w:t>☐</w:t>
          </w:r>
          <w:permEnd w:id="1100508148"/>
        </w:sdtContent>
      </w:sdt>
      <w:r>
        <w:t xml:space="preserve"> Strassenmeister</w:t>
      </w:r>
    </w:p>
    <w:p w:rsidR="002F68D9" w:rsidRDefault="00204F7F" w:rsidP="00204F7F">
      <w:pPr>
        <w:pStyle w:val="WaldkirchGrundschrift"/>
        <w:tabs>
          <w:tab w:val="left" w:pos="1418"/>
        </w:tabs>
        <w:jc w:val="both"/>
      </w:pPr>
      <w:r>
        <w:tab/>
      </w:r>
      <w:sdt>
        <w:sdtPr>
          <w:id w:val="-266389906"/>
          <w14:checkbox>
            <w14:checked w14:val="0"/>
            <w14:checkedState w14:val="2612" w14:font="MS Gothic"/>
            <w14:uncheckedState w14:val="2610" w14:font="MS Gothic"/>
          </w14:checkbox>
        </w:sdtPr>
        <w:sdtEndPr/>
        <w:sdtContent>
          <w:permStart w:id="1145006945" w:edGrp="everyone"/>
          <w:r w:rsidR="008843DA">
            <w:rPr>
              <w:rFonts w:ascii="MS Gothic" w:eastAsia="MS Gothic" w:hAnsi="MS Gothic" w:hint="eastAsia"/>
            </w:rPr>
            <w:t>☐</w:t>
          </w:r>
          <w:permEnd w:id="1145006945"/>
        </w:sdtContent>
      </w:sdt>
      <w:r w:rsidR="002F68D9">
        <w:t xml:space="preserve"> Strasseneigent</w:t>
      </w:r>
      <w:r w:rsidR="002F68D9">
        <w:rPr>
          <w:rFonts w:cs="Trebuchet MS"/>
        </w:rPr>
        <w:t>ü</w:t>
      </w:r>
      <w:r w:rsidR="002F68D9">
        <w:t>mer</w:t>
      </w:r>
    </w:p>
    <w:p w:rsidR="002F68D9" w:rsidRDefault="00204F7F" w:rsidP="00204F7F">
      <w:pPr>
        <w:pStyle w:val="WaldkirchGrundschrift"/>
        <w:tabs>
          <w:tab w:val="left" w:pos="1418"/>
        </w:tabs>
        <w:jc w:val="both"/>
      </w:pPr>
      <w:r>
        <w:tab/>
      </w:r>
      <w:permStart w:id="330331230" w:edGrp="everyone"/>
      <w:sdt>
        <w:sdtPr>
          <w:id w:val="2051640061"/>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330331230"/>
      <w:r w:rsidR="002F68D9">
        <w:t xml:space="preserve"> Kantonspolizei</w:t>
      </w:r>
    </w:p>
    <w:p w:rsidR="002F68D9" w:rsidRDefault="002F68D9" w:rsidP="002F68D9">
      <w:pPr>
        <w:pStyle w:val="WaldkirchGrundschrift"/>
        <w:jc w:val="both"/>
      </w:pPr>
    </w:p>
    <w:p w:rsidR="005F7F34" w:rsidRDefault="005F7F34" w:rsidP="002F68D9">
      <w:pPr>
        <w:pStyle w:val="WaldkirchGrundschrift"/>
        <w:jc w:val="both"/>
        <w:rPr>
          <w:b/>
        </w:rPr>
      </w:pPr>
    </w:p>
    <w:p w:rsidR="002F68D9" w:rsidRPr="002F68D9" w:rsidRDefault="002F68D9" w:rsidP="002F68D9">
      <w:pPr>
        <w:pStyle w:val="WaldkirchGrundschrift"/>
        <w:jc w:val="both"/>
        <w:rPr>
          <w:b/>
        </w:rPr>
      </w:pPr>
      <w:r w:rsidRPr="002F68D9">
        <w:rPr>
          <w:b/>
        </w:rPr>
        <w:t>Rechtsmittel</w:t>
      </w:r>
    </w:p>
    <w:p w:rsidR="002F68D9" w:rsidRDefault="002F68D9" w:rsidP="002F68D9">
      <w:pPr>
        <w:pStyle w:val="WaldkirchGrundschrift"/>
        <w:jc w:val="both"/>
        <w:rPr>
          <w:b/>
        </w:rPr>
      </w:pPr>
      <w:r>
        <w:t xml:space="preserve">Gegen diesen Entscheid kann </w:t>
      </w:r>
      <w:r w:rsidR="00F27CEB">
        <w:t xml:space="preserve">innert </w:t>
      </w:r>
      <w:r w:rsidR="00AF2B09">
        <w:t>vierzehn Tagen seit der Eröffnung der Verfügung beim Gemeinderat, Bernhardzellerstrasse 28, 9205 Waldkirch, Rekurs erhoben werden. Der Rekurs ist schriftlich einzureichen. Er muss einen Antrag sowie eine Darstellung des Sachverhaltes und eine Begründung enthalten. Er ist zu unterzeichnen. Dem Rekurs ist die angefochtene Verfügung samt allfälligen Beweismitteln beizulegen.</w:t>
      </w:r>
    </w:p>
    <w:p w:rsidR="005F7F34" w:rsidRDefault="005F7F34">
      <w:pPr>
        <w:spacing w:line="240" w:lineRule="auto"/>
        <w:rPr>
          <w:b/>
          <w:szCs w:val="20"/>
        </w:rPr>
      </w:pPr>
      <w:r>
        <w:rPr>
          <w:b/>
        </w:rPr>
        <w:br w:type="page"/>
      </w:r>
    </w:p>
    <w:p w:rsidR="005F7F34" w:rsidRDefault="005F7F34" w:rsidP="00DA69BF">
      <w:pPr>
        <w:pStyle w:val="WaldkirchGrundschrift"/>
        <w:jc w:val="both"/>
        <w:rPr>
          <w:b/>
        </w:rPr>
      </w:pPr>
      <w:r w:rsidRPr="00AF2B09">
        <w:rPr>
          <w:b/>
        </w:rPr>
        <w:lastRenderedPageBreak/>
        <w:t>Bedingungen und Auflagen</w:t>
      </w:r>
    </w:p>
    <w:p w:rsidR="00AF2B09" w:rsidRPr="00AF2B09" w:rsidRDefault="00AF2B09" w:rsidP="00DA69BF">
      <w:pPr>
        <w:pStyle w:val="WaldkirchGrundschrift"/>
        <w:jc w:val="both"/>
        <w:rPr>
          <w:b/>
        </w:rPr>
      </w:pPr>
    </w:p>
    <w:p w:rsidR="00AF2B09" w:rsidRDefault="005F7F34" w:rsidP="00AF2B09">
      <w:pPr>
        <w:pStyle w:val="WaldkirchGrundschrift"/>
        <w:numPr>
          <w:ilvl w:val="0"/>
          <w:numId w:val="2"/>
        </w:numPr>
        <w:jc w:val="both"/>
      </w:pPr>
      <w:r>
        <w:t>Die Aufbrucharbeiten sind dem zuständigen Strassenmeister mindestens 3 Tage vor Baubeginn</w:t>
      </w:r>
      <w:r w:rsidR="00AF2B09">
        <w:t xml:space="preserve"> </w:t>
      </w:r>
      <w:r>
        <w:t>anzuzeigen. Dem Strassenmeister ist ausserdem telefonisch zu melden</w:t>
      </w:r>
      <w:r w:rsidR="00AF2B09">
        <w:t>:</w:t>
      </w:r>
    </w:p>
    <w:p w:rsidR="00AF2B09" w:rsidRDefault="005F7F34" w:rsidP="00AF2B09">
      <w:pPr>
        <w:pStyle w:val="WaldkirchGrundschrift"/>
        <w:ind w:left="356" w:firstLine="709"/>
        <w:jc w:val="both"/>
      </w:pPr>
      <w:r>
        <w:t>- Der offene Graben;</w:t>
      </w:r>
    </w:p>
    <w:p w:rsidR="00AF2B09" w:rsidRDefault="005F7F34" w:rsidP="00AF2B09">
      <w:pPr>
        <w:pStyle w:val="WaldkirchGrundschrift"/>
        <w:ind w:left="356" w:firstLine="709"/>
        <w:jc w:val="both"/>
      </w:pPr>
      <w:r>
        <w:t>- Die fertig erstellte Planie zur Kontrolle der Verdichtung.</w:t>
      </w:r>
    </w:p>
    <w:p w:rsidR="005F7F34" w:rsidRDefault="005F7F34" w:rsidP="00AF2B09">
      <w:pPr>
        <w:pStyle w:val="WaldkirchGrundschrift"/>
        <w:ind w:left="356" w:firstLine="709"/>
        <w:jc w:val="both"/>
      </w:pPr>
      <w:r>
        <w:t xml:space="preserve">Den Anordnungen des Strassenmeisters ist strikte </w:t>
      </w:r>
      <w:r w:rsidR="00AF2B09">
        <w:t>F</w:t>
      </w:r>
      <w:r>
        <w:t>olge zu leisten!</w:t>
      </w:r>
    </w:p>
    <w:p w:rsidR="00AF2B09" w:rsidRDefault="00AF2B09" w:rsidP="00AF2B09">
      <w:pPr>
        <w:pStyle w:val="WaldkirchGrundschrift"/>
        <w:ind w:left="1065"/>
        <w:jc w:val="both"/>
      </w:pPr>
    </w:p>
    <w:p w:rsidR="005F7F34" w:rsidRDefault="005F7F34" w:rsidP="00AF2B09">
      <w:pPr>
        <w:pStyle w:val="WaldkirchGrundschrift"/>
        <w:numPr>
          <w:ilvl w:val="0"/>
          <w:numId w:val="2"/>
        </w:numPr>
        <w:jc w:val="both"/>
      </w:pPr>
      <w:r>
        <w:t>Für die Grabarbeiten und die Wiederinstandstellung sind die zur Zeit der Bauausführung gültigen VSS-Normen massgebend. Sämtliche Wiederinstandstellungen, insbesondere die Deckbelagsarbeiten, sind vorgängig mit dem zuständigen Strassenmeister abzusprechen.</w:t>
      </w:r>
    </w:p>
    <w:p w:rsidR="00AF2B09" w:rsidRDefault="00AF2B09" w:rsidP="00AF2B09">
      <w:pPr>
        <w:pStyle w:val="WaldkirchGrundschrift"/>
        <w:ind w:left="1065"/>
        <w:jc w:val="both"/>
      </w:pPr>
    </w:p>
    <w:p w:rsidR="00AF2B09" w:rsidRDefault="005F7F34" w:rsidP="00DA69BF">
      <w:pPr>
        <w:pStyle w:val="WaldkirchGrundschrift"/>
        <w:numPr>
          <w:ilvl w:val="0"/>
          <w:numId w:val="2"/>
        </w:numPr>
        <w:jc w:val="both"/>
      </w:pPr>
      <w:r>
        <w:t>Sind Teile der Strasse, wie Randsteine, Schalen, Beläge usw., in mangelhaftem Zustand, so hat die Bauherrschaft den zuständigen Strassenmeister vor Baubeginn darauf aufmerksam zu machen. Andernfalls wird angenommen, dass die Schäden durch die Bauarbeiten verursacht worden sind.</w:t>
      </w:r>
    </w:p>
    <w:p w:rsidR="00AF2B09" w:rsidRDefault="00AF2B09" w:rsidP="00AF2B09">
      <w:pPr>
        <w:pStyle w:val="Listenabsatz"/>
      </w:pPr>
    </w:p>
    <w:p w:rsidR="00AF2B09" w:rsidRDefault="005F7F34" w:rsidP="00DA69BF">
      <w:pPr>
        <w:pStyle w:val="WaldkirchGrundschrift"/>
        <w:numPr>
          <w:ilvl w:val="0"/>
          <w:numId w:val="2"/>
        </w:numPr>
        <w:jc w:val="both"/>
      </w:pPr>
      <w:r>
        <w:t>Signalisationen, Abschrankungen und Beleuchtungen sind entsprechend der VSS-Norm SN 640 893 a auszuführen. Die Weisungen der Kantonspolizei sind zu beachten.</w:t>
      </w:r>
    </w:p>
    <w:p w:rsidR="00AF2B09" w:rsidRDefault="00AF2B09" w:rsidP="00AF2B09">
      <w:pPr>
        <w:pStyle w:val="Listenabsatz"/>
      </w:pPr>
    </w:p>
    <w:p w:rsidR="00AF2B09" w:rsidRDefault="005F7F34" w:rsidP="00DA69BF">
      <w:pPr>
        <w:pStyle w:val="WaldkirchGrundschrift"/>
        <w:numPr>
          <w:ilvl w:val="0"/>
          <w:numId w:val="2"/>
        </w:numPr>
        <w:jc w:val="both"/>
      </w:pPr>
      <w:r>
        <w:t>Besondere verkehrstechnische Massnahmen (spez. Lichtsignalanlagen) sind mindestens 7 Tage vor Baubeginn dem zuständigen Strassenmeister anzuzeigen. Für Strassensperrungen ist vorgängig eine separate Bewilligung der Kantonspolizei einzuholen.</w:t>
      </w:r>
    </w:p>
    <w:p w:rsidR="00AF2B09" w:rsidRDefault="00AF2B09" w:rsidP="00AF2B09">
      <w:pPr>
        <w:pStyle w:val="Listenabsatz"/>
      </w:pPr>
    </w:p>
    <w:p w:rsidR="00AF2B09" w:rsidRDefault="005F7F34" w:rsidP="00DA69BF">
      <w:pPr>
        <w:pStyle w:val="WaldkirchGrundschrift"/>
        <w:numPr>
          <w:ilvl w:val="0"/>
          <w:numId w:val="2"/>
        </w:numPr>
        <w:jc w:val="both"/>
      </w:pPr>
      <w:r>
        <w:t>Allfällige durch die Bauarbeiten verursachte zusätzliche Aufwendungen im Winterdienst zur Aufrechterhaltung des Strassenverkehrs werden dem Gesuchsteller nach Aufwand verrechnet.</w:t>
      </w:r>
    </w:p>
    <w:p w:rsidR="00AF2B09" w:rsidRDefault="00AF2B09" w:rsidP="00AF2B09">
      <w:pPr>
        <w:pStyle w:val="Listenabsatz"/>
      </w:pPr>
    </w:p>
    <w:p w:rsidR="002F68D9" w:rsidRPr="00AF2B09" w:rsidRDefault="005F7F34" w:rsidP="00DA69BF">
      <w:pPr>
        <w:pStyle w:val="WaldkirchGrundschrift"/>
        <w:numPr>
          <w:ilvl w:val="0"/>
          <w:numId w:val="2"/>
        </w:numPr>
        <w:jc w:val="both"/>
      </w:pPr>
      <w:r>
        <w:t>Allfällige Instandstellungsarbeiten, die auf unsachgemässe Ausführungen zurückzuführen sind, werden dem Gesuchsteller in Rechnung gestellt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0" w:type="dxa"/>
        </w:tblCellMar>
        <w:tblLook w:val="04A0" w:firstRow="1" w:lastRow="0" w:firstColumn="1" w:lastColumn="0" w:noHBand="0" w:noVBand="1"/>
      </w:tblPr>
      <w:tblGrid>
        <w:gridCol w:w="3261"/>
      </w:tblGrid>
      <w:tr w:rsidR="00666406" w:rsidTr="00734166">
        <w:trPr>
          <w:trHeight w:hRule="exact" w:val="638"/>
        </w:trPr>
        <w:tc>
          <w:tcPr>
            <w:tcW w:w="3261" w:type="dxa"/>
            <w:vAlign w:val="bottom"/>
          </w:tcPr>
          <w:p w:rsidR="00AF2B09" w:rsidRDefault="00AF2B09" w:rsidP="00290B3C">
            <w:pPr>
              <w:pStyle w:val="WaldkirchGrundschrift"/>
              <w:spacing w:line="255" w:lineRule="exact"/>
            </w:pPr>
          </w:p>
        </w:tc>
      </w:tr>
      <w:tr w:rsidR="00666406" w:rsidTr="00734166">
        <w:tc>
          <w:tcPr>
            <w:tcW w:w="3261" w:type="dxa"/>
            <w:vAlign w:val="bottom"/>
          </w:tcPr>
          <w:tbl>
            <w:tblPr>
              <w:tblW w:w="0" w:type="auto"/>
              <w:tblCellMar>
                <w:left w:w="0" w:type="dxa"/>
                <w:right w:w="0" w:type="dxa"/>
              </w:tblCellMar>
              <w:tblLook w:val="0000" w:firstRow="0" w:lastRow="0" w:firstColumn="0" w:lastColumn="0" w:noHBand="0" w:noVBand="0"/>
            </w:tblPr>
            <w:tblGrid>
              <w:gridCol w:w="2977"/>
            </w:tblGrid>
            <w:tr w:rsidR="00666406" w:rsidTr="009959FE">
              <w:tc>
                <w:tcPr>
                  <w:tcW w:w="9210" w:type="dxa"/>
                  <w:tcBorders>
                    <w:top w:val="nil"/>
                    <w:left w:val="nil"/>
                    <w:bottom w:val="nil"/>
                    <w:right w:val="nil"/>
                  </w:tcBorders>
                </w:tcPr>
                <w:p w:rsidR="009959FE" w:rsidRPr="005C6D0A" w:rsidRDefault="00A50933" w:rsidP="00290B3C">
                  <w:pPr>
                    <w:pStyle w:val="WaldkirchGrundschrift"/>
                    <w:spacing w:line="255" w:lineRule="exact"/>
                    <w:jc w:val="both"/>
                    <w:rPr>
                      <w:b/>
                    </w:rPr>
                  </w:pPr>
                  <w:r w:rsidRPr="00DF3E88">
                    <w:rPr>
                      <w:b/>
                    </w:rPr>
                    <w:t>Gemeinde Waldkirch</w:t>
                  </w:r>
                </w:p>
              </w:tc>
            </w:tr>
          </w:tbl>
          <w:p w:rsidR="008A45D5" w:rsidRDefault="00B80295" w:rsidP="00290B3C">
            <w:pPr>
              <w:pStyle w:val="WaldkirchGrundschrift"/>
              <w:spacing w:line="255" w:lineRule="exact"/>
            </w:pPr>
          </w:p>
        </w:tc>
      </w:tr>
    </w:tbl>
    <w:p w:rsidR="00D43B3B" w:rsidRPr="00D43B3B" w:rsidRDefault="00B80295" w:rsidP="00D43B3B">
      <w:pPr>
        <w:spacing w:line="240" w:lineRule="auto"/>
        <w:rPr>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0" w:type="dxa"/>
        </w:tblCellMar>
        <w:tblLook w:val="04A0" w:firstRow="1" w:lastRow="0" w:firstColumn="1" w:lastColumn="0" w:noHBand="0" w:noVBand="1"/>
      </w:tblPr>
      <w:tblGrid>
        <w:gridCol w:w="3261"/>
      </w:tblGrid>
      <w:tr w:rsidR="00666406" w:rsidTr="00734166">
        <w:trPr>
          <w:trHeight w:hRule="exact" w:val="638"/>
        </w:trPr>
        <w:tc>
          <w:tcPr>
            <w:tcW w:w="3261" w:type="dxa"/>
          </w:tcPr>
          <w:p w:rsidR="008A45D5" w:rsidRDefault="00AF2B09" w:rsidP="00290B3C">
            <w:pPr>
              <w:pStyle w:val="WaldkirchGrundschrift"/>
              <w:spacing w:line="255" w:lineRule="exact"/>
            </w:pPr>
            <w:r>
              <w:rPr>
                <w:rFonts w:eastAsia="Trebuchet MS" w:cs="Trebuchet MS"/>
                <w:color w:val="000000"/>
              </w:rPr>
              <w:t>Bau und Infrastruktur</w:t>
            </w:r>
          </w:p>
        </w:tc>
      </w:tr>
      <w:tr w:rsidR="00666406" w:rsidTr="00734166">
        <w:trPr>
          <w:trHeight w:hRule="exact" w:val="638"/>
        </w:trPr>
        <w:tc>
          <w:tcPr>
            <w:tcW w:w="3261" w:type="dxa"/>
          </w:tcPr>
          <w:tbl>
            <w:tblPr>
              <w:tblW w:w="5000" w:type="pct"/>
              <w:tblCellMar>
                <w:left w:w="0" w:type="dxa"/>
                <w:right w:w="0" w:type="dxa"/>
              </w:tblCellMar>
              <w:tblLook w:val="04A0" w:firstRow="1" w:lastRow="0" w:firstColumn="1" w:lastColumn="0" w:noHBand="0" w:noVBand="1"/>
            </w:tblPr>
            <w:tblGrid>
              <w:gridCol w:w="2977"/>
            </w:tblGrid>
            <w:tr w:rsidR="00666406">
              <w:tc>
                <w:tcPr>
                  <w:tcW w:w="0" w:type="auto"/>
                  <w:tcMar>
                    <w:top w:w="0" w:type="dxa"/>
                    <w:left w:w="0" w:type="dxa"/>
                    <w:bottom w:w="0" w:type="dxa"/>
                    <w:right w:w="0" w:type="dxa"/>
                  </w:tcMar>
                </w:tcPr>
                <w:p w:rsidR="00666406" w:rsidRDefault="00666406" w:rsidP="00290B3C">
                  <w:pPr>
                    <w:pStyle w:val="Normal14"/>
                    <w:spacing w:line="255" w:lineRule="exact"/>
                    <w:rPr>
                      <w:rFonts w:ascii="Trebuchet MS" w:eastAsia="Trebuchet MS" w:hAnsi="Trebuchet MS" w:cs="Trebuchet MS"/>
                      <w:color w:val="000000"/>
                      <w:sz w:val="20"/>
                      <w:szCs w:val="20"/>
                    </w:rPr>
                  </w:pPr>
                </w:p>
              </w:tc>
            </w:tr>
            <w:tr w:rsidR="00666406">
              <w:trPr>
                <w:trHeight w:hRule="exact" w:val="20"/>
              </w:trPr>
              <w:tc>
                <w:tcPr>
                  <w:tcW w:w="5000" w:type="pct"/>
                  <w:tcMar>
                    <w:top w:w="0" w:type="dxa"/>
                    <w:left w:w="0" w:type="dxa"/>
                    <w:bottom w:w="0" w:type="dxa"/>
                    <w:right w:w="0" w:type="dxa"/>
                  </w:tcMar>
                  <w:vAlign w:val="center"/>
                </w:tcPr>
                <w:p w:rsidR="00666406" w:rsidRDefault="00666406" w:rsidP="00290B3C">
                  <w:pPr>
                    <w:pStyle w:val="Normal15"/>
                    <w:spacing w:line="255" w:lineRule="exact"/>
                    <w:rPr>
                      <w:color w:val="000000"/>
                    </w:rPr>
                  </w:pPr>
                  <w:bookmarkStart w:id="9" w:name="MetaTool_Table9"/>
                  <w:bookmarkEnd w:id="9"/>
                </w:p>
              </w:tc>
            </w:tr>
          </w:tbl>
          <w:p w:rsidR="00503E3E" w:rsidRPr="00503E3E" w:rsidRDefault="00B80295" w:rsidP="00290B3C">
            <w:pPr>
              <w:pStyle w:val="WaldkirchGrundschrift"/>
              <w:spacing w:line="255" w:lineRule="exact"/>
            </w:pPr>
          </w:p>
        </w:tc>
      </w:tr>
    </w:tbl>
    <w:p w:rsidR="00990367" w:rsidRDefault="00B80295" w:rsidP="007A4C37">
      <w:pPr>
        <w:pStyle w:val="WaldkirchGrundschrift"/>
      </w:pPr>
    </w:p>
    <w:sectPr w:rsidR="00990367" w:rsidSect="005C6D0A">
      <w:headerReference w:type="default" r:id="rId9"/>
      <w:footerReference w:type="default" r:id="rId10"/>
      <w:type w:val="continuous"/>
      <w:pgSz w:w="11906" w:h="16838"/>
      <w:pgMar w:top="1191" w:right="1134" w:bottom="99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95" w:rsidRDefault="00B80295">
      <w:pPr>
        <w:spacing w:line="240" w:lineRule="auto"/>
      </w:pPr>
      <w:r>
        <w:separator/>
      </w:r>
    </w:p>
  </w:endnote>
  <w:endnote w:type="continuationSeparator" w:id="0">
    <w:p w:rsidR="00B80295" w:rsidRDefault="00B80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9C" w:rsidRPr="00EF699C" w:rsidRDefault="00A50933" w:rsidP="005C6D0A">
    <w:pPr>
      <w:pStyle w:val="Fuzeile"/>
      <w:tabs>
        <w:tab w:val="clear" w:pos="4536"/>
        <w:tab w:val="clear" w:pos="9072"/>
        <w:tab w:val="center" w:pos="4678"/>
        <w:tab w:val="right" w:pos="9498"/>
      </w:tabs>
      <w:spacing w:line="255" w:lineRule="exact"/>
      <w:rPr>
        <w:sz w:val="14"/>
        <w:szCs w:val="14"/>
      </w:rPr>
    </w:pPr>
    <w:bookmarkStart w:id="1" w:name="MetaTool_Script2"/>
    <w:r>
      <w:rPr>
        <w:sz w:val="14"/>
        <w:szCs w:val="14"/>
      </w:rPr>
      <w:t>73.03.01 / 2022-310</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99C" w:rsidRPr="00EF699C" w:rsidRDefault="00B80295" w:rsidP="005C6D0A">
    <w:pPr>
      <w:pStyle w:val="Fuzeile"/>
      <w:tabs>
        <w:tab w:val="clear" w:pos="4536"/>
        <w:tab w:val="clear" w:pos="9072"/>
        <w:tab w:val="center" w:pos="4678"/>
        <w:tab w:val="right" w:pos="9497"/>
      </w:tabs>
      <w:spacing w:line="255" w:lineRule="exac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95" w:rsidRDefault="00B80295">
      <w:pPr>
        <w:spacing w:line="240" w:lineRule="auto"/>
      </w:pPr>
      <w:r>
        <w:separator/>
      </w:r>
    </w:p>
  </w:footnote>
  <w:footnote w:type="continuationSeparator" w:id="0">
    <w:p w:rsidR="00B80295" w:rsidRDefault="00B80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6D" w:rsidRDefault="00A50933" w:rsidP="005C6D0A">
    <w:pPr>
      <w:pStyle w:val="Kopfzeile"/>
      <w:tabs>
        <w:tab w:val="clear" w:pos="4536"/>
        <w:tab w:val="clear" w:pos="9072"/>
        <w:tab w:val="center" w:pos="4678"/>
        <w:tab w:val="right" w:pos="9498"/>
      </w:tabs>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55230" cy="106921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7555230" cy="106921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BC" w:rsidRPr="00035BCB" w:rsidRDefault="00A50933" w:rsidP="005C6D0A">
    <w:pPr>
      <w:pStyle w:val="Kopfzeile"/>
      <w:tabs>
        <w:tab w:val="clear" w:pos="4536"/>
        <w:tab w:val="clear" w:pos="9072"/>
        <w:tab w:val="center" w:pos="4678"/>
        <w:tab w:val="right" w:pos="9498"/>
      </w:tabs>
      <w:jc w:val="center"/>
      <w:rPr>
        <w:szCs w:val="20"/>
      </w:rPr>
    </w:pPr>
    <w:r>
      <w:rPr>
        <w:szCs w:val="20"/>
      </w:rPr>
      <w:t xml:space="preserve">- </w:t>
    </w:r>
    <w:r>
      <w:rPr>
        <w:szCs w:val="20"/>
      </w:rPr>
      <w:fldChar w:fldCharType="begin"/>
    </w:r>
    <w:r>
      <w:rPr>
        <w:szCs w:val="20"/>
      </w:rPr>
      <w:instrText xml:space="preserve"> PAGE   \* MERGEFORMAT </w:instrText>
    </w:r>
    <w:r>
      <w:rPr>
        <w:szCs w:val="20"/>
      </w:rPr>
      <w:fldChar w:fldCharType="separate"/>
    </w:r>
    <w:r>
      <w:rPr>
        <w:noProof/>
        <w:szCs w:val="20"/>
      </w:rPr>
      <w:t>2</w:t>
    </w:r>
    <w:r>
      <w:rPr>
        <w:szCs w:val="20"/>
      </w:rPr>
      <w:fldChar w:fldCharType="end"/>
    </w:r>
    <w:r>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25E6"/>
    <w:multiLevelType w:val="hybridMultilevel"/>
    <w:tmpl w:val="71B6D840"/>
    <w:lvl w:ilvl="0" w:tplc="8A508988">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8534C87"/>
    <w:multiLevelType w:val="hybridMultilevel"/>
    <w:tmpl w:val="8E862EBA"/>
    <w:lvl w:ilvl="0" w:tplc="8A508988">
      <w:start w:val="1"/>
      <w:numFmt w:val="decimal"/>
      <w:lvlText w:val="%1."/>
      <w:lvlJc w:val="left"/>
      <w:pPr>
        <w:ind w:left="1065" w:hanging="705"/>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WQ"/>
    <w:docVar w:name="MetaTool_Script1_Path" w:val="Dokument"/>
    <w:docVar w:name="MetaTool_Script1_Report" w:val="using System;_x000d__x000a_using CMI.MetaTool.Generated;_x000d__x000a_using CMI.DomainModel;_x000d__x000a__x000d__x000a_// Ausgangsdatum_x000d__x000a_namespace CMI.MetaTool.Generated.TemplateScript_x000d__x000a_{_x000d__x000a__x0009_public class TemplateScript_x000d__x000a__x0009_{_x000d__x000a__x0009__x0009_public string Eval(Dokument obj)_x000d__x000a__x0009__x0009_{_x000d__x000a__x0009__x0009__x0009_string text = String.Empty;_x000d__x000a__x0009__x0009__x0009_if (obj.Dokumentdatum != null)_x000d__x000a__x0009__x0009__x0009_{_x000d__x000a__x0009__x0009__x0009__x0009_text = obj.Dokumentdatum.LeftDate.ToString(&quot;d. MMMM yyyy&quot;);_x000d__x000a__x0009__x0009__x0009_}_x000d__x000a__x0009__x0009__x0009_return text;_x000d__x000a__x0009__x0009_}_x000d__x000a__x0009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string ausgabe = String.Empty;_x000d__x000a__x0009__x0009_string text = String.Empty;_x000d__x000a__x0009__x0009__x0009__x000d__x000a__x0009__x0009_public string Eval(Dokument obj)_x000d__x000a__x0009__x0009_{_x000d__x000a__x0009__x0009__x0009_//Geschäft.Aktenzeichen/Geschäftslaufnummer_x000d__x000a__x000d__x000a__x0009__x0009__x0009_if (obj.Geschaeft == null)_x000d__x000a__x0009__x0009__x0009_{_x000d__x000a__x0009__x0009__x0009__x0009_return ausgabe;_x000d__x000a__x0009__x0009__x0009_}_x000d__x000a__x000d__x000a__x0009__x0009__x0009_if (obj.Geschaeft is AbstraktesGeschaeft)_x000d__x000a__x0009__x0009__x0009_{_x000d__x000a__x0009__x0009__x0009__x0009_AbstraktesGeschaeft ges = (AbstraktesGeschaeft) obj.Geschaeft;_x000d__x000a__x0009__x0009__x0009__x0009_if (ges.CustomRegistraturplan == null)_x000d__x000a__x0009__x0009__x0009__x0009_{_x000d__x000a__x0009__x0009__x0009__x0009__x0009_ausgabe = GetAlleSubdossiers((AbstraktesGeschaeft)ges.HauptDossier, ref text);_x000d__x000a__x0009__x0009__x0009__x0009__x0009_ausgabe += &quot; / &quot; + ges.Laufnummer.FullString;_x000d__x000a__x0009__x0009__x0009__x0009_} else _x000d__x000a__x0009__x0009__x0009__x0009_{_x000d__x000a__x0009__x0009__x0009__x0009__x0009_ausgabe = ges.CustomRegistraturplan.Aktenzeichen.ToString() + &quot; / &quot; + ges.Laufnummer.FullString;_x000d__x000a__x0009__x0009__x0009__x0009_}_x000d__x000a__x0009__x0009__x0009_}_x000d__x000a__x0009__x0009__x0009__x000d__x000a__x0009__x0009__x0009_return ausgabe;_x000d__x000a__x0009__x0009_}_x000d__x000a__x0009__x0009__x000d__x000a__x0009__x0009_public string GetAlleSubdossiers(AbstraktesGeschaeft ges, ref string text)_x000d__x000a__x0009__x0009_{_x000d__x000a__x0009__x0009__x0009_if (ges.HauptDossier != null &amp;&amp; ges.HauptDossier is AbstraktesGeschaeft)_x000d__x000a__x0009__x0009__x0009_{_x000d__x000a__x0009__x0009__x0009__x0009_GetAlleSubdossiers((AbstraktesGeschaeft) ges.HauptDossier, ref text);_x000d__x000a__x0009__x0009__x0009_} else if (ges.CustomRegistraturplan != null)_x000d__x000a__x0009__x0009__x0009_{_x000d__x000a__x0009__x0009__x0009__x0009_text = ges.CustomRegistraturplan.Aktenzeichen.ToString();_x000d__x000a__x0009__x0009__x0009_}_x000d__x000a__x0009__x0009__x0009_return text;_x0009__x0009__x0009__x000d__x000a__x0009__x0009_}_x000d__x000a_   }_x000d__x000a_}_x000d__x000a_"/>
    <w:docVar w:name="MetaTool_SelektorSkript_1" w:val="using System;_x000d__x000a_using System.Collections;_x000d__x000a_using System.Collections.Generic;_x000d__x000a_using CMI.DomainModel;_x000d__x000a_using CMI.MetaTool.Generated;_x000d__x000a_using CMI.Plugins.Dossierkontakte;_x000d__x000a__x000d__x000a_public class SelektorProvider: IRowSelektorProvider_x000d__x000a_{_x000d__x000a__x0009_public IEnumerable&lt;ISelektorRow&gt; GetSelectorRows(IObjekt obj)_x000d__x000a__x0009_{_x000d__x000a__x0009__x0009_Dokument dok = (Dokument) obj;_x000d__x000a__x0009__x0009_AbstraktesGeschaeft ges =  dok.Geschaeft as AbstraktesGeschaeft;_x000d__x000a__x0009__x0009__x000d__x000a__x0009__x0009_var dossierkontakte = DossierkontaktHelper.GetDossierkontakte(ges);_x000d__x000a__x0009__x0009__x000d__x000a__x0009__x0009_foreach (Dossierkontakt dk in dossierkontakte)_x000d__x000a__x0009__x0009_{_x000d__x000a__x0009__x0009__x0009_Kontakt kontakt = (Kontakt)dk.Kontakt;_x000d__x000a__x0009__x0009__x0009_foreach (Adresse adresse in kontakt.Adressen)_x000d__x000a__x0009__x0009__x0009_{_x000d__x000a__x0009__x0009__x0009__x0009_yield return new AdrRow(dk, adresse);_x000d__x000a__x0009__x0009__x0009_}_x000d__x000a__x0009__x0009_}_x000d__x000a__x0009_}_x000d__x000a_}_x000d__x000a__x000d__x000a_public class AdrRow: ISelektorRow_x000d__x000a_{_x000d__x000a__x0009_private Dossierkontakt dossierkontakt;_x000d__x000a__x0009_private Adresse adresse;_x000d__x000a__x0009__x000d__x000a__x0009_public AdrRow(Dossierkontakt dossierkontakt, Adresse adresse)_x000d__x000a__x0009_{_x000d__x000a__x0009__x0009_this.dossierkontakt = dossierkontakt;_x000d__x000a__x0009__x0009_this.adresse = adresse;_x000d__x000a__x0009_}_x000d__x000a__x0009__x000d__x000a__x0009_public IObjekt Objekt_x000d__x000a__x0009_{_x000d__x000a__x0009__x0009_get_x000d__x000a__x0009__x0009_{_x000d__x000a__x0009__x0009__x0009_return adresse;_x000d__x000a__x0009__x0009_}_x000d__x000a__x0009_}_x000d__x000a__x0009__x000d__x000a__x0009_public string Adressblock _x000d__x000a__x0009_{_x000d__x000a__x0009__x0009_get_x000d__x000a__x0009__x0009_{_x000d__x000a__x0009__x0009__x0009_return adresse.Adressblock;_x000d__x000a__x0009__x0009_}_x000d__x000a__x0009_}_x000d__x000a__x0009__x000d__x000a__x0009_public string Rolle_x000d__x000a__x0009_{_x000d__x000a__x0009__x0009_get_x000d__x000a__x0009__x0009_{_x000d__x000a__x0009__x0009__x0009_return dossierkontakt.Rolle;_x000d__x000a__x0009__x0009_}_x000d__x000a__x0009_}_x000d__x000a__x0009__x000d__x000a__x0009_public string Adressart_x000d__x000a__x0009_{_x000d__x000a__x0009__x0009_get_x000d__x000a__x0009__x0009_{_x000d__x000a__x0009__x0009__x0009_return adresse.Adressart == null ? _x000d__x000a__x0009__x0009__x0009__x0009_string.Empty :_x000d__x000a__x0009__x0009__x0009__x0009_adresse.Adressart.ToString();_x000d__x000a__x0009__x0009_}_x000d__x000a__x0009_}_x000d__x000a_}_x000d__x000a_"/>
    <w:docVar w:name="MetaTool_Table1_Objekte" w:val="97f1ad7f4df24b9285a913fce853c6da;"/>
    <w:docVar w:name="MetaTool_Table1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CustomVerantwortlich/*/Mitgliedschaften/*"/>
    <w:docVar w:name="MetaTool_Table1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amp;quot;;&amp;#xD;&amp;#xA;}&amp;#xD;&amp;#xA;&amp;#xD;&amp;#xA;public void Print (Organisationseinheit oe, string str)&amp;#xD;&amp;#xA;{&amp;#xD;&amp;#xA;  Render(str);&amp;#xD;&amp;#xA;}&amp;#xD;&amp;#xA;&amp;#xD;&amp;#xA;&amp;#xD;&amp;#xA;public void Render (string str)&amp;#xD;&amp;#xA;{&amp;#xD;&amp;#xA;  if (string.IsNullOrEmpty(str))&amp;#xD;&amp;#xA;  {&amp;#xD;&amp;#xA;    DefaultString(ref str);&amp;#xD;&amp;#xA;  }&amp;#xD;&amp;#xA;  textBox1.Text = str;&amp;#xD;&amp;#xA;  Detail.Render();&amp;#xD;&amp;#xA;}&quot; ScriptLanguage=&quot;CSharp&quot; DocumentGuid=&quot;c055095c-958b-4fd2-8d8a-af185df22dc9&quot; Name=&quot;Organisationseinhei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Organisationseinheit&amp;quot;];&amp;#xD;&amp;#xA;&amp;#xD;&amp;#xA;String str = String.Empty;&amp;#xD;&amp;#xA;&amp;#xD;&amp;#xA;if (tOL.Count &amp;gt; 0)&amp;#xD;&amp;#xA;{&amp;#xD;&amp;#xA;  foreach (Organisationseinheit oe in tOL)&amp;#xD;&amp;#xA;  {&amp;#xD;&amp;#xA;    Print(oe, str);&amp;#xD;&amp;#xA;  }&amp;#xD;&amp;#xA;}&amp;#xD;&amp;#xA;else&amp;#xD;&amp;#xA;{&amp;#xD;&amp;#xA;  Render(str);&amp;#xD;&amp;#xA;}&quot; Margins=&quot;0; 141.732284545898;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Organisationseinheit&quot; Name=&quot;dataBandOrganisationseinheit&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4140625;59.055118560791016&quot; Location=&quot;0;0&quot;&gt;&lt;Font type=&quot;PerpetuumSoft.Framework.Drawing.FontDescriptor&quot; id=&quot;38&quot; FamilyName=&quot;Trebuchet MS&quot; Size=&quot;7&quot; Italic=&quot;Off&quot; Bold=&quot;On&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1_Selection" w:val="Interactive"/>
    <w:docVar w:name="MetaTool_Table2_Objekte" w:val="7a73bbd6115642afa3eba85e14d01af2;"/>
    <w:docVar w:name="MetaTool_Table2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Geschaeftseigner/*[name()='Organisationseinheit']/Mitglieder/*[name()='Benutzer' or name()='Kontakt']"/>
    <w:docVar w:name="MetaTool_Table2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amp;quot;;&amp;#xD;&amp;#xA;}&amp;#xD;&amp;#xA;&amp;#xD;&amp;#xA;public void Print (Person per, string str)&amp;#xD;&amp;#xA;{&amp;#xD;&amp;#xA;  Render(str);&amp;#xD;&amp;#xA;}&amp;#xD;&amp;#xA;&amp;#xD;&amp;#xA;&amp;#xD;&amp;#xA;public void Render (string str)&amp;#xD;&amp;#xA;{&amp;#xD;&amp;#xA;  if (string.IsNullOrEmpty(str))&amp;#xD;&amp;#xA;  {&amp;#xD;&amp;#xA;    DefaultString(ref str);&amp;#xD;&amp;#xA;  }&amp;#xD;&amp;#xA;  textBox1.Text = str;&amp;#xD;&amp;#xA;  Detail.Render();&amp;#xD;&amp;#xA;}&quot; ScriptLanguage=&quot;CSharp&quot; DocumentGuid=&quot;8d38d659-062e-49cf-99f2-186c5900e23f&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String str = String.Empty;&amp;#xD;&amp;#xA;&amp;#xD;&amp;#xA;if (tOL.Count &amp;gt; 0)&amp;#xD;&amp;#xA;{&amp;#xD;&amp;#xA;  foreach (Person per in tOL)&amp;#xD;&amp;#xA;  {&amp;#xD;&amp;#xA;    Print(per, str);&amp;#xD;&amp;#xA;  }&amp;#xD;&amp;#xA;}&amp;#xD;&amp;#xA;else&amp;#xD;&amp;#xA;{&amp;#xD;&amp;#xA;  Render(str);&amp;#xD;&amp;#xA;}&quot; Margins=&quot;0; 141.732284545898; 0; 0&quot; Name=&quot;Seite1&quot; Size=&quot;2480.3149606299212;3507.8740157480315&quot;&gt;&lt;Controls type=&quot;PerpetuumSoft.Reporting.DOM.ReportControlCollection&quot; id=&quot;28&quot;&gt;&lt;Item type=&quot;PerpetuumSoft.Reporting.DOM.TextBox&quot; id=&quot;29&quot; StyleName=&quot;Standard&quot; ExportAsPictureInXaml=&quot;false&quot; Name=&quot;textBox1&quot; Size=&quot;2480.31494140625;59.055118560791016&quot; Location=&quot;0;0&quot;&gt;&lt;Font type=&quot;PerpetuumSoft.Framework.Drawing.FontDescriptor&quot; id=&quot;30&quot; FamilyName=&quot;DIN-Light&quot; Size=&quot;8&quot; Italic=&quot;Off&quot; Bold=&quot;Off&quot; Underline=&quot;Off&quot; /&gt;&lt;DataBindings type=&quot;PerpetuumSoft.Reporting.DOM.ReportDataBindingCollection&quot; id=&quot;31&quot; /&gt;&lt;/Item&gt;&lt;Item type=&quot;PerpetuumSoft.Reporting.DOM.DataBand&quot; id=&quot;32&quot; ColumnsGap=&quot;0&quot; Location=&quot;0;200&quot; DataSource=&quot;Person&quot; Name=&quot;dataBandPerson&quot; Size=&quot;2480.3149606299212;500&quot;&gt;&lt;DataBindings type=&quot;PerpetuumSoft.Reporting.DOM.ReportDataBindingCollection&quot; id=&quot;33&quot; /&gt;&lt;Sort type=&quot;PerpetuumSoft.Reporting.DOM.DataBandSortCollection&quot; id=&quot;34&quot; /&gt;&lt;Totals type=&quot;PerpetuumSoft.Reporting.DOM.DataBandTotalCollection&quot; id=&quot;35&quot; /&gt;&lt;Controls type=&quot;PerpetuumSoft.Reporting.DOM.ReportControlCollection&quot; id=&quot;36&quot;&gt;&lt;Item type=&quot;PerpetuumSoft.Reporting.DOM.Detail&quot; id=&quot;37&quot; Name=&quot;Detail&quot; CanBreak=&quot;true&quot; Size=&quot;2480.3149606299212;250&quot; Location=&quot;0;200&quot;&gt;&lt;DataBindings type=&quot;PerpetuumSoft.Reporting.DOM.ReportDataBindingCollection&quot; id=&quot;38&quot; /&gt;&lt;Controls type=&quot;PerpetuumSoft.Reporting.DOM.ReportControlCollection&quot; id=&quot;39&quot;&gt;&lt;Item type=&quot;PerpetuumSoft.Reporting.DOM.TextBox&quot; id=&quot;40&quot; StyleName=&quot;Standard&quot; ExportAsPictureInXaml=&quot;false&quot; Name=&quot;textBox2&quot; Size=&quot;2480.31494140625;59.055118560791016&quot; Location=&quot;0;0&quot;&gt;&lt;Font type=&quot;PerpetuumSoft.Framework.Drawing.FontDescriptor&quot; id=&quot;41&quot; FamilyName=&quot;Trebuchet MS&quot; Size=&quot;7&quot; Italic=&quot;Off&quot; Bold=&quot;Off&quot; Underline=&quot;Off&quot; /&gt;&lt;DataBindings type=&quot;PerpetuumSoft.Reporting.DOM.ReportDataBindingCollection&quot; id=&quot;42&quot; /&gt;&lt;/Item&gt;&lt;/Controls&gt;&lt;Aggregates type=&quot;PerpetuumSoft.Reporting.DOM.AggregateCollection&quot; id=&quot;43&quot; /&gt;&lt;/Item&gt;&lt;/Controls&gt;&lt;Aggregates type=&quot;PerpetuumSoft.Reporting.DOM.AggregateCollection&quot; id=&quot;44&quot; /&gt;&lt;/Item&gt;&lt;/Controls&gt;&lt;DataBindings type=&quot;PerpetuumSoft.Reporting.DOM.ReportDataBindingCollection&quot; id=&quot;45&quot; /&gt;&lt;/Item&gt;&lt;/Pages&gt;&lt;PageContent type=&quot;PerpetuumSoft.Reporting.DOM.Wrappers.ContentParametersDictionary&quot; id=&quot;46&quot; /&gt;&lt;/root&gt;"/>
    <w:docVar w:name="MetaTool_Table2_Selection" w:val="Interactive"/>
    <w:docVar w:name="MetaTool_Table3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Beteiligungen/*/Kontakt/*[name()='Benutzer' or name()='Kontakt']/Adressen/*"/>
    <w:docVar w:name="MetaTool_Table3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Empfänger&amp;quot;;&amp;#xD;&amp;#xA;}&amp;#xD;&amp;#xA;&amp;#xD;&amp;#xA;public void Print (Adresse adr, string str)&amp;#xD;&amp;#xA;{&amp;#xD;&amp;#xA;  bool isGeschaeftsAdresse = false;&amp;#xD;&amp;#xA;&amp;#xD;&amp;#xA;  if(!string.IsNullOrEmpty(adr.Kontakt.Organisation))&amp;#xD;&amp;#xA;  {&amp;#xD;&amp;#xA;    isGeschaeftsAdresse = true;&amp;#xD;&amp;#xA;  }&amp;#xD;&amp;#xA;  if(adr.Adressart != null &amp;amp;&amp;amp; !string.IsNullOrEmpty(adr.Kontakt.Organisation))&amp;#xD;&amp;#xA;  {&amp;#xD;&amp;#xA;    isGeschaeftsAdresse = (adr.Adressart.ToString() != &amp;quot;Privatadresse&amp;quot;);&amp;#xD;&amp;#xA;  }&amp;#xD;&amp;#xA;&amp;#xD;&amp;#xA;  if(isGeschaeftsAdresse)&amp;#xD;&amp;#xA;  {&amp;#xD;&amp;#xA;    if(!string.IsNullOrEmpty(adr.Kontakt.Organisation))&amp;#xD;&amp;#xA;      str += adr.Kontakt.Organisation + System.Environment.NewLine;&amp;#xD;&amp;#xA;  }&amp;#xD;&amp;#xA;&amp;#xD;&amp;#xA;  if(!string.IsNullOrEmpty(adr.Kontakt.Anrede))&amp;#xD;&amp;#xA;  {&amp;#xD;&amp;#xA;    if(isGeschaeftsAdresse)&amp;#xD;&amp;#xA;    {&amp;#xD;&amp;#xA;      if(!string.IsNullOrEmpty(adr.Kontakt.Name))&amp;#xD;&amp;#xA;        str += adr.Kontakt.Anrede + &amp;quot; &amp;quot;;&amp;#xD;&amp;#xA;    }&amp;#xD;&amp;#xA;    else&amp;#xD;&amp;#xA;      str += adr.Kontakt.Anrede + System.Environment.NewLine;&amp;#xD;&amp;#xA;  }&amp;#xD;&amp;#xA;&amp;#xD;&amp;#xA;  if(!string.IsNullOrEmpty(adr.Kontakt.Name))&amp;#xD;&amp;#xA;  {&amp;#xD;&amp;#xA;    if(!string.IsNullOrEmpty(adr.Kontakt.Titel))&amp;#xD;&amp;#xA;      str += adr.Kontakt.Titel + &amp;quot; &amp;quot;;&amp;#xD;&amp;#xA;&amp;#xD;&amp;#xA;    if(!string.IsNullOrEmpty(adr.Kontakt.Vorname))&amp;#xD;&amp;#xA;      str += adr.Kontakt.Vorname + &amp;quot; &amp;quot;;&amp;#xD;&amp;#xA;    str += adr.Kontakt.Name + System.Environment.NewLine;&amp;#xD;&amp;#xA;  }&amp;#xD;&amp;#xA;&amp;#xD;&amp;#xA;  if(isGeschaeftsAdresse)&amp;#xD;&amp;#xA;  {&amp;#xD;&amp;#xA;    if(!string.IsNullOrEmpty(adr.Kontakt.Funktion))&amp;#xD;&amp;#xA;      str += adr.Kontakt.Funktion + System.Environment.NewLine;&amp;#xD;&amp;#xA;  }&amp;#xD;&amp;#xA;&amp;#xD;&amp;#xA;  if(!string.IsNullOrEmpty(adr.Strasse))&amp;#xD;&amp;#xA;    str += adr.Strasse + System.Environment.NewLine;&amp;#xD;&amp;#xA;&amp;#xD;&amp;#xA;  if(!string.IsNullOrEmpty(adr.PLZ))&amp;#xD;&amp;#xA;    str += adr.PLZ + &amp;quot; &amp;quot;;&amp;#xD;&amp;#xA;&amp;#xD;&amp;#xA;  if(!string.IsNullOrEmpty(adr.Ort))&amp;#xD;&amp;#xA;    str += adr.Ort;&amp;#xD;&amp;#xA;  if(adr.Land != null)&amp;#xD;&amp;#xA;  {&amp;#xD;&amp;#xA;    if(!string.IsNullOrEmpty(adr.Land.Kuerzel) &amp;amp;&amp;amp; adr.Land.Kuerzel != &amp;quot;CH&amp;quot;)&amp;#xD;&amp;#xA;    {&amp;#xD;&amp;#xA;      str += System.Environment.NewLine + adr.Land.Name;&amp;#xD;&amp;#xA;    }&amp;#xD;&amp;#xA;  }&amp;#xD;&amp;#xA;  Render(str);&amp;#xD;&amp;#xA;}&amp;#xD;&amp;#xA;&amp;#xD;&amp;#xA;public void Render (string str)&amp;#xD;&amp;#xA;{&amp;#xD;&amp;#xA;  if (string.IsNullOrEmpty(str))&amp;#xD;&amp;#xA;  {&amp;#xD;&amp;#xA;    DefaultString(ref str);&amp;#xD;&amp;#xA;  }&amp;#xD;&amp;#xA;  textBox1.Text = str;&amp;#xD;&amp;#xA;  Detail.Render();&amp;#xD;&amp;#xA;}&quot; ScriptLanguage=&quot;CSharp&quot; DocumentGuid=&quot;4d9a7d42-2f6b-4483-aea5-319293eb6600&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Adresse&amp;quot;];&amp;#xD;&amp;#xA;&amp;#xD;&amp;#xA;String str = String.Empty;&amp;#xD;&amp;#xA;&amp;#xD;&amp;#xA;if (tOL.Count &amp;gt; 0)&amp;#xD;&amp;#xA;{&amp;#xD;&amp;#xA;  foreach (Adresse adr in tOL)&amp;#xD;&amp;#xA;  {&amp;#xD;&amp;#xA;    Print(adr, str);&amp;#xD;&amp;#xA;  }&amp;#xD;&amp;#xA;}&amp;#xD;&amp;#xA;else&amp;#xD;&amp;#xA;{&amp;#xD;&amp;#xA;  Render(str);&amp;#xD;&amp;#xA;}&quot; Margins=&quot;0; 0; 0; 1653.54330708661&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Size=&quot;826.77166748046875;59.055118560791016&quot; Location=&quot;0;0&quot;&gt;&lt;Font type=&quot;PerpetuumSoft.Framework.Drawing.FontDescriptor&quot; id=&quot;38&quot; FamilyName=&quot;Trebuchet MS&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3_Selection" w:val="MetaTool_SelektorSkript_1"/>
    <w:docVar w:name="MetaTool_Table4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CustomVerantwortlich/*/Mitgliedschaften/*"/>
    <w:docVar w:name="MetaTool_Table4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Gemeinde&amp;quot;;&amp;#xD;&amp;#xA;}&amp;#xD;&amp;#xA;&amp;#xD;&amp;#xA;public void Print (Organisationseinheit oe, string str)&amp;#xD;&amp;#xA;{&amp;#xD;&amp;#xA;  if(oe != null)&amp;#xD;&amp;#xA;  {&amp;#xD;&amp;#xA;    if(oe.Name != null)&amp;#xD;&amp;#xA;    {&amp;#xD;&amp;#xA;      str += oe.Name;&amp;#xD;&amp;#xA;    }&amp;#xD;&amp;#xA;  }&amp;#xD;&amp;#xA;  Render(str);&amp;#xD;&amp;#xA;}&amp;#xD;&amp;#xA;&amp;#xD;&amp;#xA;&amp;#xD;&amp;#xA;public void Render (string str)&amp;#xD;&amp;#xA;{&amp;#xD;&amp;#xA;  if (string.IsNullOrEmpty(str))&amp;#xD;&amp;#xA;  {&amp;#xD;&amp;#xA;    DefaultString(ref str);&amp;#xD;&amp;#xA;  }&amp;#xD;&amp;#xA;  textBox1.Text = str;&amp;#xD;&amp;#xA;  Detail.Render();&amp;#xD;&amp;#xA;}&quot; ScriptLanguage=&quot;CSharp&quot; DocumentGuid=&quot;f763dbe3-5f02-45d1-b232-c737e06852b9&quot; Name=&quot;Organisationseinhei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Organisationseinheit&amp;quot;];&amp;#xD;&amp;#xA;&amp;#xD;&amp;#xA;String str = String.Empty;&amp;#xD;&amp;#xA;&amp;#xD;&amp;#xA;if (tOL.Count &amp;gt; 0)&amp;#xD;&amp;#xA;{&amp;#xD;&amp;#xA;  foreach (Organisationseinheit oe in tOL)&amp;#xD;&amp;#xA;  {&amp;#xD;&amp;#xA;    Print(oe, str);&amp;#xD;&amp;#xA;  }&amp;#xD;&amp;#xA;}&amp;#xD;&amp;#xA;else&amp;#xD;&amp;#xA;{&amp;#xD;&amp;#xA;  Render(str);&amp;#xD;&amp;#xA;}&quot; Margins=&quot;0; 0; 0; 1889.76377952756&quot; Name=&quot;Seite1&quot; Size=&quot;2480.3149606299212;3507.8740157480315&quot;&gt;&lt;Controls type=&quot;PerpetuumSoft.Reporting.DOM.ReportControlCollection&quot; id=&quot;28&quot;&gt;&lt;Item type=&quot;PerpetuumSoft.Reporting.DOM.DataBand&quot; id=&quot;29&quot; ColumnsGap=&quot;0&quot; Location=&quot;0;200&quot; DataSource=&quot;Organisationseinheit&quot; Name=&quot;dataBandOrganisationseinheit&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MiddleLeft&quot; Size=&quot;590.55120849609375;59.055118560791016&quot; Location=&quot;0;0&quot;&gt;&lt;Font type=&quot;PerpetuumSoft.Framework.Drawing.FontDescriptor&quot; id=&quot;38&quot; FamilyName=&quot;Trebuchet MS&quot; Size=&quot;7&quot; Italic=&quot;Off&quot; Bold=&quot;Off&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4_Selection" w:val="MetaTool_Table1"/>
    <w:docVar w:name="MetaTool_Table5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Geschaeftseigner/*[name()='Organisationseinheit']/Mitglieder/*[name()='Benutzer' or name()='Kontakt']"/>
    <w:docVar w:name="MetaTool_Table5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Sachbearbeiter&amp;quot;;&amp;#xD;&amp;#xA;}&amp;#xD;&amp;#xA;&amp;#xD;&amp;#xA;public void Print (Person per, string str)&amp;#xD;&amp;#xA;{&amp;#xD;&amp;#xA;  if(per != null)&amp;#xD;&amp;#xA;  {&amp;#xD;&amp;#xA;    if(per.TelefonGeschaeft != null)&amp;#xD;&amp;#xA;    {&amp;#xD;&amp;#xA;      str += per.TelefonGeschaeft;&amp;#xD;&amp;#xA;    }&amp;#xD;&amp;#xA;  }&amp;#xD;&amp;#xA;  Render(str);&amp;#xD;&amp;#xA;}&amp;#xD;&amp;#xA;&amp;#xD;&amp;#xA;&amp;#xD;&amp;#xA;public void Render (string str)&amp;#xD;&amp;#xA;{&amp;#xD;&amp;#xA;  if (string.IsNullOrEmpty(str))&amp;#xD;&amp;#xA;  {&amp;#xD;&amp;#xA;    DefaultString(ref str);&amp;#xD;&amp;#xA;  }&amp;#xD;&amp;#xA;  textBox1.Text = str;&amp;#xD;&amp;#xA;  Detail.Render();&amp;#xD;&amp;#xA;}&quot; ScriptLanguage=&quot;CSharp&quot; DocumentGuid=&quot;53772f45-c573-4cc4-978e-73c11bef6593&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String str = String.Empty;&amp;#xD;&amp;#xA;&amp;#xD;&amp;#xA;if (tOL.Count &amp;gt; 0)&amp;#xD;&amp;#xA;{&amp;#xD;&amp;#xA;  foreach (Person per in tOL)&amp;#xD;&amp;#xA;  {&amp;#xD;&amp;#xA;    Print(per, str);&amp;#xD;&amp;#xA;  }&amp;#xD;&amp;#xA;}&amp;#xD;&amp;#xA;else&amp;#xD;&amp;#xA;{&amp;#xD;&amp;#xA;  Render(str);&amp;#xD;&amp;#xA;}&quot; Margins=&quot;0; 0; 0; 1889.76377952756&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MiddleLeft&quot; Size=&quot;590.55120849609375;59.055118560791016&quot; Location=&quot;0;0&quot;&gt;&lt;Font type=&quot;PerpetuumSoft.Framework.Drawing.FontDescriptor&quot; id=&quot;38&quot; FamilyName=&quot;Trebuchet MS&quot; Size=&quot;7&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5_Selection" w:val="MetaTool_Table2"/>
    <w:docVar w:name="MetaTool_Table6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Geschaeftseigner/*[name()='Organisationseinheit']/Mitglieder/*[name()='Benutzer' or name()='Kontakt']"/>
    <w:docVar w:name="MetaTool_Table6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Sachbearbeiter&amp;quot;;&amp;#xD;&amp;#xA;}&amp;#xD;&amp;#xA;&amp;#xD;&amp;#xA;public void Print (Person per, string str)&amp;#xD;&amp;#xA;{&amp;#xD;&amp;#xA;  if(per != null)&amp;#xD;&amp;#xA;  {&amp;#xD;&amp;#xA;    if(per.Email != null)&amp;#xD;&amp;#xA;    {&amp;#xD;&amp;#xA;      str += per.Email;&amp;#xD;&amp;#xA;    }&amp;#xD;&amp;#xA;  }&amp;#xD;&amp;#xA;Render(str);&amp;#xD;&amp;#xA;}&amp;#xD;&amp;#xA;&amp;#xD;&amp;#xA;&amp;#xD;&amp;#xA;public void Render (string str)&amp;#xD;&amp;#xA;{&amp;#xD;&amp;#xA;if (string.IsNullOrEmpty(str))&amp;#xD;&amp;#xA;{&amp;#xD;&amp;#xA;DefaultString(ref str);&amp;#xD;&amp;#xA;}&amp;#xD;&amp;#xA;textBox1.Text = str;&amp;#xD;&amp;#xA;Detail.Render();&amp;#xD;&amp;#xA;}&quot; ScriptLanguage=&quot;CSharp&quot; DocumentGuid=&quot;e6c3886d-0b46-4cd2-abc2-748fbdebc766&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String str = String.Empty;&amp;#xD;&amp;#xA;&amp;#xD;&amp;#xA;if (tOL.Count &amp;gt; 0)&amp;#xD;&amp;#xA;{&amp;#xD;&amp;#xA;  foreach (Person per in tOL)&amp;#xD;&amp;#xA;  {&amp;#xD;&amp;#xA;    Print(per, str);&amp;#xD;&amp;#xA;  }&amp;#xD;&amp;#xA;}&amp;#xD;&amp;#xA;else&amp;#xD;&amp;#xA;{&amp;#xD;&amp;#xA;  Render(str);&amp;#xD;&amp;#xA;}&quot; Margins=&quot;0; 0; 0; 1889.76377952756&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BottomLeft&quot; Size=&quot;590.55120849609375;59.055118560791016&quot; Location=&quot;0;0&quot;&gt;&lt;Font type=&quot;PerpetuumSoft.Framework.Drawing.FontDescriptor&quot; id=&quot;38&quot; FamilyName=&quot;Trebuchet MS&quot; Size=&quot;7&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6_Selection" w:val="MetaTool_Table2"/>
    <w:docVar w:name="MetaTool_Table7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Beteiligungen/*/Kontakt/*[name()='Benutzer' or name()='Kontakt']/Adressen/*"/>
    <w:docVar w:name="MetaTool_Table7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Sehr geehrte &amp;quot;;&amp;#xD;&amp;#xA;}&amp;#xD;&amp;#xA;&amp;#xD;&amp;#xA;public void Print (Adresse adr, string str)&amp;#xD;&amp;#xA;{&amp;#xD;&amp;#xA;  if(!string.IsNullOrEmpty(adr.Kontakt.Briefanrede))&amp;#xD;&amp;#xA;  {&amp;#xD;&amp;#xA;    str += adr.Kontakt.Briefanrede.ToString();&amp;#xD;&amp;#xA;  }&amp;#xD;&amp;#xA;  Render(str);&amp;#xD;&amp;#xA;}&amp;#xD;&amp;#xA;&amp;#xD;&amp;#xA;public void Render (string str)&amp;#xD;&amp;#xA;{&amp;#xD;&amp;#xA;  if (string.IsNullOrEmpty(str))&amp;#xD;&amp;#xA;  {&amp;#xD;&amp;#xA;    DefaultString(ref str);&amp;#xD;&amp;#xA;  }&amp;#xD;&amp;#xA;  textBox1.Text = str;&amp;#xD;&amp;#xA;  Detail.Render();&amp;#xD;&amp;#xA;}&quot; ScriptLanguage=&quot;CSharp&quot; DocumentGuid=&quot;18fe5632-580d-48cb-ad7d-bffd476a6a0b&quot; Name=&quot;Adresse&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Adresse&amp;quot;];&amp;#xD;&amp;#xA;&amp;#xD;&amp;#xA;String str = String.Empty;&amp;#xD;&amp;#xA;&amp;#xD;&amp;#xA;if (tOL.Count &amp;gt; 0)&amp;#xD;&amp;#xA;{&amp;#xD;&amp;#xA;  foreach (Adresse adr in tOL)&amp;#xD;&amp;#xA;  {&amp;#xD;&amp;#xA;    Print(adr, str);&amp;#xD;&amp;#xA;  }&amp;#xD;&amp;#xA;}&amp;#xD;&amp;#xA;else&amp;#xD;&amp;#xA;{&amp;#xD;&amp;#xA;  Render(str);&amp;#xD;&amp;#xA;}&quot; Margins=&quot;0; 141.732284545898;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Name=&quot;dataBandAdresse&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MiddleLeft&quot; Size=&quot;2480.31494140625;59.055118560791016&quot; Location=&quot;0;0&quot;&gt;&lt;Font type=&quot;PerpetuumSoft.Framework.Drawing.FontDescriptor&quot; id=&quot;38&quot; FamilyName=&quot;Trebuchet MS&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7_Selection" w:val="MetaTool_Table3"/>
    <w:docVar w:name="MetaTool_Table8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CustomVerantwortlich/*/Mitgliedschaften/*"/>
    <w:docVar w:name="MetaTool_Table8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Gemeinde&amp;quot;;&amp;#xD;&amp;#xA;}&amp;#xD;&amp;#xA;&amp;#xD;&amp;#xA;public void Print (Organisationseinheit oe, string str)&amp;#xD;&amp;#xA;{&amp;#xD;&amp;#xA;  if(oe != null)&amp;#xD;&amp;#xA;  {&amp;#xD;&amp;#xA;    if(oe.Name != null)&amp;#xD;&amp;#xA;    {&amp;#xD;&amp;#xA;      str += oe.Name;&amp;#xD;&amp;#xA;    }&amp;#xD;&amp;#xA;  }&amp;#xD;&amp;#xA;  Render(str);&amp;#xD;&amp;#xA;}&amp;#xD;&amp;#xA;&amp;#xD;&amp;#xA;&amp;#xD;&amp;#xA;public void Render (string str)&amp;#xD;&amp;#xA;{&amp;#xD;&amp;#xA;  if (string.IsNullOrEmpty(str))&amp;#xD;&amp;#xA;  {&amp;#xD;&amp;#xA;    DefaultString(ref str);&amp;#xD;&amp;#xA;  }&amp;#xD;&amp;#xA;  textBox1.Text = str;&amp;#xD;&amp;#xA;  Detail.Render();&amp;#xD;&amp;#xA;}&quot; ScriptLanguage=&quot;CSharp&quot; DocumentGuid=&quot;b5f46c1f-0698-4e15-b70f-dcadaed13055&quot; Name=&quot;Organisationseinhei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Organisationseinheit&amp;quot;];&amp;#xD;&amp;#xA;&amp;#xD;&amp;#xA;String str = String.Empty;&amp;#xD;&amp;#xA;&amp;#xD;&amp;#xA;if (tOL.Count &amp;gt; 0)&amp;#xD;&amp;#xA;{&amp;#xD;&amp;#xA;  foreach (Organisationseinheit oe in tOL)&amp;#xD;&amp;#xA;  {&amp;#xD;&amp;#xA;    Print(oe, str);&amp;#xD;&amp;#xA;  }&amp;#xD;&amp;#xA;}&amp;#xD;&amp;#xA;else&amp;#xD;&amp;#xA;{&amp;#xD;&amp;#xA;  Render(str);&amp;#xD;&amp;#xA;}&quot; Margins=&quot;0; 141.732284545898;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Organisationseinheit&quot; Name=&quot;dataBandOrganisationseinheit&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TextAlign=&quot;TopLeft&quot; Size=&quot;2480.31494140625;59.055118560791016&quot; Location=&quot;0;0&quot;&gt;&lt;Font type=&quot;PerpetuumSoft.Framework.Drawing.FontDescriptor&quot; id=&quot;38&quot; FamilyName=&quot;Trebuchet MS&quot; Italic=&quot;Off&quot; Bold=&quot;On&quot; Strikeout=&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8_Selection" w:val="MetaTool_Table1"/>
    <w:docVar w:name="MetaTool_Table9_Path" w:val="Dokument/Geschaeft/*[name()='Geschaeft' or name()='Antrag' or name()='Vertragsdossier' or name()='Bauprojekt' or name()='KESDossier' or name()='Schuelerdossier' or name()='Grabdossier' or name()='Pflegeplatzdossier' or name()='Baugesuch' or name()='Hundehalter' or name()='Todesfall' or name()='BuergerrechtsDossier' or name()='ZivilstandsDossier' or name()='AufsichtsDossier']/Geschaeftseigner/*[name()='Organisationseinheit']/Mitglieder/*[name()='Benutzer' or name()='Kontakt']"/>
    <w:docVar w:name="MetaTool_Table9_Report" w:val="&lt;?xml version=&quot;1.0&quot; encoding=&quot;utf-8&quot; standalone=&quot;yes&quot;?&gt;&lt;root type=&quot;PerpetuumSoft.Reporting.DOM.Document&quot; id=&quot;1&quot; version=&quot;2&quot; CommonScript=&quot;public void DefaultString (ref string str)&amp;#xD;&amp;#xA;{&amp;#xD;&amp;#xA;  //nachfolgend kann ein Standardwert für str festgelegt werden, der ausgegeben wird, wenn keine Auswahl getroffen wurde&amp;#xD;&amp;#xA;  str = &amp;quot;Unterzeichner&amp;quot;;&amp;#xD;&amp;#xA;}&amp;#xD;&amp;#xA;&amp;#xD;&amp;#xA;public void Print (Person per, string str)&amp;#xD;&amp;#xA;{&amp;#xD;&amp;#xA;  if(per != null)&amp;#xD;&amp;#xA;  {&amp;#xD;&amp;#xA;    if(per.Name != null)&amp;#xD;&amp;#xA;    {&amp;#xD;&amp;#xA;      if(per.Vorname != null)&amp;#xD;&amp;#xA;      {&amp;#xD;&amp;#xA;        str += per.Vorname + &amp;quot; &amp;quot;;&amp;#xD;&amp;#xA;      }&amp;#xD;&amp;#xA;      str += per.Name;&amp;#xD;&amp;#xA;      if(per.Funktion != null)&amp;#xD;&amp;#xA;      {&amp;#xD;&amp;#xA;        str += System.Environment.NewLine + per.Funktion;&amp;#xD;&amp;#xA;      }&amp;#xD;&amp;#xA;    }&amp;#xD;&amp;#xA;  }&amp;#xD;&amp;#xA;  Render(str);&amp;#xD;&amp;#xA;}&amp;#xD;&amp;#xA;&amp;#xD;&amp;#xA;&amp;#xD;&amp;#xA;public void Render (string str)&amp;#xD;&amp;#xA;{&amp;#xD;&amp;#xA;  if (string.IsNullOrEmpty(str))&amp;#xD;&amp;#xA;  {&amp;#xD;&amp;#xA;    DefaultString(ref str);&amp;#xD;&amp;#xA;  }&amp;#xD;&amp;#xA;  textBox1.Text = str;&amp;#xD;&amp;#xA;  Detail.Render();&amp;#xD;&amp;#xA;}&quot; ScriptLanguage=&quot;CSharp&quot; DocumentGuid=&quot;19a3d7f2-cb02-43da-93c0-10b1afd38930&quot; Name=&quot;Person&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nualBuildScript=&quot;TypedObjektList tOL = (TypedObjektList) Engine.Objects[&amp;quot;Person&amp;quot;];&amp;#xD;&amp;#xA;&amp;#xD;&amp;#xA;String str = String.Empty;&amp;#xD;&amp;#xA;&amp;#xD;&amp;#xA;if (tOL.Count &amp;gt; 0)&amp;#xD;&amp;#xA;{&amp;#xD;&amp;#xA;  foreach (Person per in tOL)&amp;#xD;&amp;#xA;  {&amp;#xD;&amp;#xA;    Print(per, str);&amp;#xD;&amp;#xA;  }&amp;#xD;&amp;#xA;}&amp;#xD;&amp;#xA;else&amp;#xD;&amp;#xA;{&amp;#xD;&amp;#xA;  Render(str);&amp;#xD;&amp;#xA;}&quot; Margins=&quot;0; 0; 0; 1948.8188976378&quot; Name=&quot;Seite1&quot; Size=&quot;2480.3149606299212;3507.8740157480315&quot;&gt;&lt;Controls type=&quot;PerpetuumSoft.Reporting.DOM.ReportControlCollection&quot; id=&quot;28&quot;&gt;&lt;Item type=&quot;PerpetuumSoft.Reporting.DOM.DataBand&quot; id=&quot;29&quot; ColumnsGap=&quot;0&quot; Location=&quot;0;200&quot; DataSource=&quot;Person&quot; Name=&quot;dataBandPerson&quot; Size=&quot;2480.3149606299212;500&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250&quot; Location=&quot;0;200&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1&quot; Size=&quot;531.49603271484375;59.055118560791016&quot; Location=&quot;0;0&quot;&gt;&lt;Font type=&quot;PerpetuumSoft.Framework.Drawing.FontDescriptor&quot; id=&quot;38&quot; FamilyName=&quot;Trebuchet MS&quot; Italic=&quot;Off&quot; Bold=&quot;Off&quot; Underline=&quot;Off&quot; /&gt;&lt;DataBindings type=&quot;PerpetuumSoft.Reporting.DOM.ReportDataBindingCollection&quot; id=&quot;39&quot; /&gt;&lt;/Item&gt;&lt;/Controls&gt;&lt;Aggregates type=&quot;PerpetuumSoft.Reporting.DOM.AggregateCollection&quot; id=&quot;40&quot; /&gt;&lt;/Item&gt;&lt;/Controls&gt;&lt;Aggregates type=&quot;PerpetuumSoft.Reporting.DOM.AggregateCollection&quot; id=&quot;41&quot; /&gt;&lt;/Item&gt;&lt;/Controls&gt;&lt;DataBindings type=&quot;PerpetuumSoft.Reporting.DOM.ReportDataBindingCollection&quot; id=&quot;42&quot; /&gt;&lt;/Item&gt;&lt;/Pages&gt;&lt;PageContent type=&quot;PerpetuumSoft.Reporting.DOM.Wrappers.ContentParametersDictionary&quot; id=&quot;43&quot; /&gt;&lt;/root&gt;"/>
    <w:docVar w:name="MetaTool_Table9_Selection" w:val="MetaTool_Table2"/>
    <w:docVar w:name="MetaTool_TypeDefinition" w:val="Dokument"/>
  </w:docVars>
  <w:rsids>
    <w:rsidRoot w:val="00666406"/>
    <w:rsid w:val="00057A17"/>
    <w:rsid w:val="00180C8D"/>
    <w:rsid w:val="001F4B42"/>
    <w:rsid w:val="00204F7F"/>
    <w:rsid w:val="002810B7"/>
    <w:rsid w:val="00290B3C"/>
    <w:rsid w:val="002F68D9"/>
    <w:rsid w:val="00353AD8"/>
    <w:rsid w:val="005F7F34"/>
    <w:rsid w:val="00666406"/>
    <w:rsid w:val="0082765F"/>
    <w:rsid w:val="008843DA"/>
    <w:rsid w:val="008F012A"/>
    <w:rsid w:val="00952D02"/>
    <w:rsid w:val="00A50933"/>
    <w:rsid w:val="00AC06F8"/>
    <w:rsid w:val="00AF0EA9"/>
    <w:rsid w:val="00AF2B09"/>
    <w:rsid w:val="00B80295"/>
    <w:rsid w:val="00C7648C"/>
    <w:rsid w:val="00C76E58"/>
    <w:rsid w:val="00E94FFA"/>
    <w:rsid w:val="00EC7683"/>
    <w:rsid w:val="00F15A16"/>
    <w:rsid w:val="00F27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1221AC-6C7F-4239-8D15-A191268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D43B3B"/>
    <w:pPr>
      <w:spacing w:line="319" w:lineRule="exact"/>
    </w:pPr>
    <w:rPr>
      <w:rFonts w:ascii="Trebuchet MS" w:hAnsi="Trebuchet M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aldkirchAdresse">
    <w:name w:val="Waldkirch_Adresse"/>
    <w:basedOn w:val="Standard"/>
    <w:rsid w:val="007A4C37"/>
    <w:pPr>
      <w:spacing w:line="255" w:lineRule="exact"/>
    </w:pPr>
    <w:rPr>
      <w:szCs w:val="20"/>
    </w:rPr>
  </w:style>
  <w:style w:type="paragraph" w:customStyle="1" w:styleId="WaldkirchAbsender">
    <w:name w:val="Waldkirch_Absender"/>
    <w:basedOn w:val="Standard"/>
    <w:rsid w:val="007A4C37"/>
    <w:pPr>
      <w:spacing w:line="255" w:lineRule="exact"/>
    </w:pPr>
    <w:rPr>
      <w:sz w:val="14"/>
      <w:szCs w:val="14"/>
    </w:rPr>
  </w:style>
  <w:style w:type="paragraph" w:customStyle="1" w:styleId="WaldkirchGrundschrift">
    <w:name w:val="Waldkirch_Grundschrift"/>
    <w:basedOn w:val="Standard"/>
    <w:rsid w:val="007A4C37"/>
    <w:rPr>
      <w:szCs w:val="20"/>
    </w:rPr>
  </w:style>
  <w:style w:type="paragraph" w:customStyle="1" w:styleId="WaldkirchZwischentitel">
    <w:name w:val="Waldkirch_Zwischentitel"/>
    <w:basedOn w:val="Standard"/>
    <w:rsid w:val="007A4C37"/>
    <w:rPr>
      <w:b/>
      <w:szCs w:val="20"/>
    </w:rPr>
  </w:style>
  <w:style w:type="paragraph" w:styleId="Kopfzeile">
    <w:name w:val="header"/>
    <w:basedOn w:val="Standard"/>
    <w:link w:val="KopfzeileZchn"/>
    <w:rsid w:val="00455E6D"/>
    <w:pPr>
      <w:tabs>
        <w:tab w:val="center" w:pos="4536"/>
        <w:tab w:val="right" w:pos="9072"/>
      </w:tabs>
    </w:pPr>
  </w:style>
  <w:style w:type="character" w:customStyle="1" w:styleId="KopfzeileZchn">
    <w:name w:val="Kopfzeile Zchn"/>
    <w:link w:val="Kopfzeile"/>
    <w:rsid w:val="00455E6D"/>
    <w:rPr>
      <w:sz w:val="24"/>
      <w:szCs w:val="24"/>
      <w:lang w:val="de-CH" w:eastAsia="de-CH"/>
    </w:rPr>
  </w:style>
  <w:style w:type="paragraph" w:styleId="Fuzeile">
    <w:name w:val="footer"/>
    <w:basedOn w:val="Standard"/>
    <w:link w:val="FuzeileZchn"/>
    <w:rsid w:val="00455E6D"/>
    <w:pPr>
      <w:tabs>
        <w:tab w:val="center" w:pos="4536"/>
        <w:tab w:val="right" w:pos="9072"/>
      </w:tabs>
    </w:pPr>
  </w:style>
  <w:style w:type="character" w:customStyle="1" w:styleId="FuzeileZchn">
    <w:name w:val="Fußzeile Zchn"/>
    <w:link w:val="Fuzeile"/>
    <w:rsid w:val="00455E6D"/>
    <w:rPr>
      <w:sz w:val="24"/>
      <w:szCs w:val="24"/>
      <w:lang w:val="de-CH" w:eastAsia="de-CH"/>
    </w:rPr>
  </w:style>
  <w:style w:type="table" w:styleId="Tabellenraster">
    <w:name w:val="Table Grid"/>
    <w:basedOn w:val="NormaleTabelle"/>
    <w:rsid w:val="00DF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unhideWhenUsed/>
    <w:rsid w:val="00D64662"/>
    <w:rPr>
      <w:color w:val="808080"/>
    </w:rPr>
  </w:style>
  <w:style w:type="paragraph" w:styleId="Sprechblasentext">
    <w:name w:val="Balloon Text"/>
    <w:basedOn w:val="Standard"/>
    <w:link w:val="SprechblasentextZchn"/>
    <w:rsid w:val="00D64662"/>
    <w:rPr>
      <w:rFonts w:ascii="Tahoma" w:hAnsi="Tahoma" w:cs="Tahoma"/>
      <w:sz w:val="16"/>
      <w:szCs w:val="16"/>
    </w:rPr>
  </w:style>
  <w:style w:type="character" w:customStyle="1" w:styleId="SprechblasentextZchn">
    <w:name w:val="Sprechblasentext Zchn"/>
    <w:basedOn w:val="Absatz-Standardschriftart"/>
    <w:link w:val="Sprechblasentext"/>
    <w:rsid w:val="00D64662"/>
    <w:rPr>
      <w:rFonts w:ascii="Tahoma" w:hAnsi="Tahoma" w:cs="Tahoma"/>
      <w:sz w:val="16"/>
      <w:szCs w:val="16"/>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styleId="Listenabsatz">
    <w:name w:val="List Paragraph"/>
    <w:basedOn w:val="Standard"/>
    <w:uiPriority w:val="72"/>
    <w:qFormat/>
    <w:rsid w:val="00AF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2958</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Cavelti AG</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Gezim Fetai</dc:creator>
  <dc:description>28.07.2016 20:12 Logo ersetzen
16.10.2015 14:50 FE153 Anpassung RegPlan für Subdossiers
01.04.2015 17:00 OK111 Wordintegration erstellt</dc:description>
  <cp:lastModifiedBy>Gian Luca Crose</cp:lastModifiedBy>
  <cp:revision>2</cp:revision>
  <cp:lastPrinted>2015-03-25T10:15:00Z</cp:lastPrinted>
  <dcterms:created xsi:type="dcterms:W3CDTF">2022-05-30T13:45:00Z</dcterms:created>
  <dcterms:modified xsi:type="dcterms:W3CDTF">2022-05-30T13:45:00Z</dcterms:modified>
</cp:coreProperties>
</file>